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31"/>
        <w:shd w:val="clear" w:color="auto" w:fill="auto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Вараський ліцей №5 Вараської міської територіальної громади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Інструкція </w:t>
      </w:r>
    </w:p>
    <w:p>
      <w:pPr>
        <w:pStyle w:val="Normal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з охорони праці № 2</w:t>
      </w:r>
      <w:r>
        <w:rPr>
          <w:b/>
          <w:bCs/>
          <w:sz w:val="28"/>
          <w:szCs w:val="28"/>
          <w:lang w:val="uk-UA"/>
        </w:rPr>
        <w:t>3</w:t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для робітника відповідального за стан теплового господарства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>Вараш – 2022</w:t>
      </w:r>
    </w:p>
    <w:p>
      <w:pPr>
        <w:pStyle w:val="31"/>
        <w:shd w:val="clear" w:fill="FFFFFF"/>
        <w:spacing w:lineRule="exact" w:line="317" w:before="0" w:after="0"/>
        <w:ind w:left="0" w:right="0" w:hanging="0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cs="Times New Roman" w:ascii="Times New Roman" w:hAnsi="Times New Roman"/>
          <w:sz w:val="22"/>
          <w:szCs w:val="22"/>
          <w:lang w:val="uk-UA"/>
        </w:rPr>
        <w:t>Вараський ліцей №5 Вараської міської територіальної громади</w:t>
      </w:r>
    </w:p>
    <w:p>
      <w:pPr>
        <w:pStyle w:val="31"/>
        <w:shd w:val="clear" w:fill="FFFFFF"/>
        <w:spacing w:lineRule="exact" w:line="317" w:before="0" w:after="0"/>
        <w:ind w:left="200" w:right="0" w:hanging="0"/>
        <w:jc w:val="left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cs="Times New Roman" w:ascii="Times New Roman" w:hAnsi="Times New Roman"/>
          <w:sz w:val="22"/>
          <w:szCs w:val="22"/>
          <w:lang w:val="uk-UA"/>
        </w:rPr>
      </w:r>
    </w:p>
    <w:p>
      <w:pPr>
        <w:pStyle w:val="31"/>
        <w:shd w:val="clear" w:fill="FFFFFF"/>
        <w:spacing w:lineRule="exact" w:line="322" w:before="0" w:after="0"/>
        <w:ind w:left="0" w:right="240" w:hanging="0"/>
        <w:jc w:val="left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sz w:val="22"/>
          <w:szCs w:val="22"/>
          <w:lang w:val="uk-UA"/>
        </w:rPr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sz w:val="22"/>
          <w:szCs w:val="22"/>
        </w:rPr>
        <w:t>ЗАТВЕРДЖЕНО</w:t>
      </w:r>
    </w:p>
    <w:p>
      <w:pPr>
        <w:pStyle w:val="41"/>
        <w:shd w:val="clear" w:fill="FFFFFF"/>
        <w:tabs>
          <w:tab w:val="clear" w:pos="708"/>
          <w:tab w:val="left" w:pos="7593" w:leader="none"/>
        </w:tabs>
        <w:spacing w:lineRule="exact" w:line="322" w:before="0" w:after="0"/>
        <w:ind w:left="0" w:right="0" w:hanging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                                                </w:t>
      </w:r>
      <w:r>
        <w:rPr>
          <w:rFonts w:eastAsia="Times New Roman" w:cs="Times New Roman" w:ascii="Times New Roman" w:hAnsi="Times New Roman"/>
          <w:sz w:val="22"/>
          <w:szCs w:val="22"/>
          <w:lang w:val="uk-UA"/>
        </w:rPr>
        <w:t xml:space="preserve">                                               </w:t>
      </w:r>
      <w:r>
        <w:rPr>
          <w:rFonts w:cs="Times New Roman" w:ascii="Times New Roman" w:hAnsi="Times New Roman"/>
          <w:sz w:val="22"/>
          <w:szCs w:val="22"/>
        </w:rPr>
        <w:t xml:space="preserve">Наказ директора </w:t>
      </w:r>
    </w:p>
    <w:p>
      <w:pPr>
        <w:pStyle w:val="Normal"/>
        <w:spacing w:before="0" w:after="0"/>
        <w:jc w:val="left"/>
        <w:rPr>
          <w:rFonts w:ascii="Times New Roman" w:hAnsi="Times New Roman" w:eastAsia="Times New Roman" w:cs="Times New Roman"/>
          <w:sz w:val="22"/>
          <w:szCs w:val="22"/>
          <w:lang w:val="uk-UA"/>
        </w:rPr>
      </w:pPr>
      <w:r>
        <w:rPr>
          <w:rFonts w:eastAsia="Times New Roman" w:cs="Times New Roman"/>
          <w:sz w:val="22"/>
          <w:szCs w:val="22"/>
          <w:lang w:val="uk-UA"/>
        </w:rPr>
        <w:tab/>
        <w:tab/>
        <w:tab/>
        <w:tab/>
        <w:tab/>
        <w:tab/>
        <w:tab/>
        <w:tab/>
        <w:t xml:space="preserve">Вараського ліцею №5 </w:t>
      </w:r>
    </w:p>
    <w:p>
      <w:pPr>
        <w:pStyle w:val="Normal"/>
        <w:spacing w:before="0" w:after="0"/>
        <w:jc w:val="left"/>
        <w:rPr>
          <w:rFonts w:ascii="Times New Roman" w:hAnsi="Times New Roman" w:eastAsia="Times New Roman" w:cs="Times New Roman"/>
          <w:sz w:val="22"/>
          <w:szCs w:val="22"/>
          <w:lang w:val="uk-UA"/>
        </w:rPr>
      </w:pPr>
      <w:r>
        <w:rPr>
          <w:rFonts w:eastAsia="Times New Roman" w:cs="Times New Roman"/>
          <w:sz w:val="22"/>
          <w:szCs w:val="22"/>
          <w:lang w:val="uk-UA"/>
        </w:rPr>
        <w:tab/>
        <w:tab/>
        <w:tab/>
        <w:tab/>
        <w:tab/>
        <w:tab/>
        <w:tab/>
        <w:tab/>
        <w:t xml:space="preserve">Вараської міської 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Times New Roman" w:cs="Times New Roman"/>
          <w:sz w:val="22"/>
          <w:szCs w:val="22"/>
          <w:lang w:val="uk-UA"/>
        </w:rPr>
      </w:pPr>
      <w:r>
        <w:rPr>
          <w:rFonts w:eastAsia="Times New Roman" w:cs="Times New Roman"/>
          <w:sz w:val="22"/>
          <w:szCs w:val="22"/>
          <w:lang w:val="uk-UA"/>
        </w:rPr>
        <w:tab/>
        <w:tab/>
        <w:tab/>
        <w:tab/>
        <w:tab/>
        <w:tab/>
        <w:tab/>
        <w:tab/>
        <w:t xml:space="preserve">територіальної громади         </w:t>
      </w:r>
    </w:p>
    <w:p>
      <w:pPr>
        <w:pStyle w:val="Normal"/>
        <w:widowControl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</w:rPr>
      </w:pPr>
      <w:r>
        <w:rPr>
          <w:rFonts w:eastAsia="Times New Roman" w:cs="Times New Roman"/>
          <w:b/>
          <w:bCs/>
          <w:sz w:val="22"/>
          <w:szCs w:val="22"/>
          <w:lang w:val="uk-UA"/>
        </w:rPr>
        <w:tab/>
        <w:tab/>
        <w:tab/>
        <w:tab/>
        <w:tab/>
        <w:tab/>
        <w:tab/>
        <w:tab/>
      </w:r>
      <w:r>
        <w:rPr>
          <w:rFonts w:eastAsia="Times New Roman" w:cs="Times New Roman"/>
          <w:b w:val="false"/>
          <w:bCs w:val="false"/>
          <w:sz w:val="22"/>
          <w:szCs w:val="22"/>
          <w:lang w:val="uk-UA"/>
        </w:rPr>
        <w:t>від 04 січня 2022р. №01-а/г</w:t>
      </w:r>
    </w:p>
    <w:p>
      <w:pPr>
        <w:pStyle w:val="Normal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</w:r>
    </w:p>
    <w:p>
      <w:pPr>
        <w:pStyle w:val="Normal"/>
        <w:rPr>
          <w:sz w:val="26"/>
          <w:szCs w:val="26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2"/>
          <w:szCs w:val="22"/>
        </w:rPr>
        <w:t>Інструкція</w:t>
      </w:r>
      <w:r>
        <w:rPr>
          <w:b/>
          <w:bCs/>
          <w:sz w:val="22"/>
          <w:szCs w:val="22"/>
          <w:lang w:val="uk-UA"/>
        </w:rPr>
        <w:t xml:space="preserve"> №23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sz w:val="22"/>
          <w:szCs w:val="22"/>
          <w:lang w:val="uk-UA"/>
        </w:rPr>
        <w:t>з охорони праці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2"/>
          <w:szCs w:val="22"/>
          <w:lang w:val="uk-UA"/>
        </w:rPr>
        <w:t>для робітника відповідального за стан теплового г</w:t>
      </w:r>
      <w:r>
        <w:rPr>
          <w:b/>
          <w:sz w:val="22"/>
          <w:szCs w:val="22"/>
        </w:rPr>
        <w:t>осподарства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2"/>
          <w:szCs w:val="22"/>
          <w:lang w:val="uk-UA"/>
        </w:rPr>
        <w:t>1.Загальні положення</w:t>
      </w:r>
    </w:p>
    <w:p>
      <w:pPr>
        <w:pStyle w:val="Normal"/>
        <w:tabs>
          <w:tab w:val="clear" w:pos="708"/>
          <w:tab w:val="left" w:pos="709" w:leader="none"/>
        </w:tabs>
        <w:ind w:firstLine="360"/>
        <w:jc w:val="both"/>
        <w:rPr>
          <w:sz w:val="28"/>
          <w:szCs w:val="28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846" w:leader="none"/>
        </w:tabs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ab/>
        <w:t>1.1. Працівник повинен розпочати роботу після проходження інструктажу на робочому місці і отримати допуск до виконання робіт.</w:t>
      </w:r>
    </w:p>
    <w:p>
      <w:pPr>
        <w:pStyle w:val="Normal"/>
        <w:tabs>
          <w:tab w:val="clear" w:pos="708"/>
          <w:tab w:val="left" w:pos="846" w:leader="none"/>
        </w:tabs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ab/>
        <w:t>1.2. Працювати необхідно тільки в спецодязі, спецвзутті із застосуванням засобів індивідуального захисту.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846" w:leader="none"/>
        </w:tabs>
        <w:jc w:val="both"/>
        <w:rPr>
          <w:spacing w:val="-19"/>
          <w:sz w:val="28"/>
          <w:szCs w:val="28"/>
          <w:lang w:val="uk-UA"/>
        </w:rPr>
      </w:pPr>
      <w:r>
        <w:rPr>
          <w:sz w:val="22"/>
          <w:szCs w:val="22"/>
          <w:lang w:val="uk-UA"/>
        </w:rPr>
        <w:tab/>
        <w:t>1.3. Необхідно бути уважним під час роботи, не займатися зайвими справами і відволікати увагу інших.</w:t>
      </w:r>
    </w:p>
    <w:p>
      <w:pPr>
        <w:pStyle w:val="Normal"/>
        <w:widowControl w:val="false"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spacing w:val="-19"/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1.4. Для переносу інструменту необхідно використовувати спеціальну сумку або ящик.</w:t>
      </w:r>
    </w:p>
    <w:p>
      <w:pPr>
        <w:pStyle w:val="Normal"/>
        <w:widowControl w:val="false"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spacing w:val="-19"/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1.5. Всі роботи, при яких можуть відлітати залишки металу, іскри, жарини необхідно виконувати в захисних окулярах з тривкими скельцями.</w:t>
      </w:r>
    </w:p>
    <w:p>
      <w:pPr>
        <w:pStyle w:val="Normal"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1.6. Необхідно слідкувати за тим, щоб підлога на робочому місці була рівною та неслизькою, всі люки, траншеї, виїмки були замкнуті або огороджені.</w:t>
      </w:r>
    </w:p>
    <w:p>
      <w:pPr>
        <w:pStyle w:val="Normal"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1.7. Не слід виконувати розпорядження адміністрації, якщо воно суперечить правилам техніки безпеки і може призвести до нещасного випадку.</w:t>
      </w:r>
    </w:p>
    <w:p>
      <w:pPr>
        <w:pStyle w:val="Normal"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1.8. Помітивши порушення техніки безпеки іншим робітником або небезпеку для працюючих, необхідно попередити робітника і вчителя про необхідність дотримуватися безпечних процесів праці.</w:t>
      </w:r>
    </w:p>
    <w:p>
      <w:pPr>
        <w:pStyle w:val="Normal"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1.9. У випадку травмування на виробництві або недугу слід припинити роботу, сповістити про це директора, надати першу допомогу, при необхідності, визвати швидку допомогу.</w:t>
      </w:r>
    </w:p>
    <w:p>
      <w:pPr>
        <w:pStyle w:val="Normal"/>
        <w:shd w:val="clear" w:color="auto" w:fill="FFFFFF"/>
        <w:tabs>
          <w:tab w:val="clear" w:pos="708"/>
          <w:tab w:val="left" w:pos="709" w:leader="none"/>
        </w:tabs>
        <w:bidi w:val="0"/>
        <w:spacing w:lineRule="auto" w:line="240" w:before="0" w:after="0"/>
        <w:ind w:left="0" w:right="0" w:firstLine="850"/>
        <w:jc w:val="both"/>
        <w:rPr>
          <w:sz w:val="28"/>
          <w:szCs w:val="28"/>
        </w:rPr>
      </w:pPr>
      <w:r>
        <w:rPr>
          <w:spacing w:val="-10"/>
          <w:sz w:val="22"/>
          <w:szCs w:val="22"/>
          <w:lang w:val="uk-UA"/>
        </w:rPr>
        <w:t>Забороняється: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09" w:leader="none"/>
        </w:tabs>
        <w:bidi w:val="0"/>
        <w:spacing w:lineRule="auto" w:line="240" w:before="0" w:after="0"/>
        <w:ind w:left="0" w:right="0" w:firstLine="850"/>
        <w:jc w:val="both"/>
        <w:rPr>
          <w:spacing w:val="-8"/>
          <w:sz w:val="28"/>
          <w:szCs w:val="28"/>
          <w:lang w:val="uk-UA"/>
        </w:rPr>
      </w:pPr>
      <w:r>
        <w:rPr>
          <w:spacing w:val="-8"/>
          <w:sz w:val="22"/>
          <w:szCs w:val="22"/>
          <w:lang w:val="uk-UA"/>
        </w:rPr>
        <w:t xml:space="preserve">- знаходитися поблизу місць зварювання та різки металу, дивитися незахищеними очима на ел. зварку; 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09" w:leader="none"/>
        </w:tabs>
        <w:bidi w:val="0"/>
        <w:spacing w:lineRule="auto" w:line="240" w:before="0" w:after="0"/>
        <w:ind w:left="0" w:right="0" w:firstLine="850"/>
        <w:jc w:val="both"/>
        <w:rPr>
          <w:spacing w:val="-8"/>
          <w:sz w:val="28"/>
          <w:szCs w:val="28"/>
          <w:lang w:val="uk-UA"/>
        </w:rPr>
      </w:pPr>
      <w:r>
        <w:rPr>
          <w:spacing w:val="-8"/>
          <w:sz w:val="22"/>
          <w:szCs w:val="22"/>
          <w:lang w:val="uk-UA"/>
        </w:rPr>
        <w:t>- місце, де проводяться електрозварювальні роботи, повинно заставлятися переносними щитами або ширмами;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09" w:leader="none"/>
        </w:tabs>
        <w:bidi w:val="0"/>
        <w:spacing w:lineRule="auto" w:line="240" w:before="0" w:after="0"/>
        <w:ind w:left="0" w:right="0" w:firstLine="850"/>
        <w:jc w:val="both"/>
        <w:rPr>
          <w:spacing w:val="-8"/>
          <w:sz w:val="28"/>
          <w:szCs w:val="28"/>
          <w:lang w:val="uk-UA"/>
        </w:rPr>
      </w:pPr>
      <w:r>
        <w:rPr>
          <w:spacing w:val="-8"/>
          <w:sz w:val="22"/>
          <w:szCs w:val="22"/>
          <w:lang w:val="uk-UA"/>
        </w:rPr>
        <w:t>- курити (палити) поблизу апаратів та обладнання, які виділяють газ;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09" w:leader="none"/>
        </w:tabs>
        <w:bidi w:val="0"/>
        <w:spacing w:lineRule="auto" w:line="240" w:before="0" w:after="0"/>
        <w:ind w:left="0" w:right="0" w:firstLine="850"/>
        <w:jc w:val="both"/>
        <w:rPr>
          <w:spacing w:val="-8"/>
          <w:sz w:val="28"/>
          <w:szCs w:val="28"/>
          <w:lang w:val="uk-UA"/>
        </w:rPr>
      </w:pPr>
      <w:r>
        <w:rPr>
          <w:spacing w:val="-8"/>
          <w:sz w:val="22"/>
          <w:szCs w:val="22"/>
          <w:lang w:val="uk-UA"/>
        </w:rPr>
        <w:t>- працювати поблизу неогороджених рухомих частин механізмів, електрощитів і кабельних мереж.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09" w:leader="none"/>
        </w:tabs>
        <w:bidi w:val="0"/>
        <w:spacing w:lineRule="auto" w:line="240" w:before="0" w:after="0"/>
        <w:ind w:left="0" w:right="0" w:firstLine="850"/>
        <w:jc w:val="both"/>
        <w:rPr>
          <w:spacing w:val="-8"/>
          <w:sz w:val="28"/>
          <w:szCs w:val="28"/>
          <w:lang w:val="uk-UA"/>
        </w:rPr>
      </w:pPr>
      <w:r>
        <w:rPr>
          <w:spacing w:val="-8"/>
          <w:sz w:val="22"/>
          <w:szCs w:val="22"/>
          <w:lang w:val="uk-UA"/>
        </w:rPr>
        <w:t>Особи, які не виконують вимоги даної інструкції, несуть відповідальність згідно Правил внутрішнього трудового розпорядку ліцею і кримінальним кодексом України.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09" w:leader="none"/>
        </w:tabs>
        <w:bidi w:val="0"/>
        <w:spacing w:lineRule="auto" w:line="240" w:before="0" w:after="0"/>
        <w:ind w:left="0" w:right="0" w:firstLine="850"/>
        <w:jc w:val="center"/>
        <w:rPr>
          <w:spacing w:val="-8"/>
          <w:sz w:val="28"/>
          <w:szCs w:val="28"/>
          <w:lang w:val="uk-UA"/>
        </w:rPr>
      </w:pPr>
      <w:r>
        <w:rPr>
          <w:b/>
          <w:sz w:val="22"/>
          <w:szCs w:val="22"/>
          <w:lang w:val="uk-UA"/>
        </w:rPr>
        <w:t>2. Вимоги безпеки перед початком роботи</w:t>
      </w:r>
    </w:p>
    <w:p>
      <w:pPr>
        <w:pStyle w:val="Normal"/>
        <w:shd w:val="clear" w:color="auto" w:fill="FFFFFF"/>
        <w:tabs>
          <w:tab w:val="clear" w:pos="708"/>
          <w:tab w:val="left" w:pos="6576" w:leader="none"/>
          <w:tab w:val="left" w:pos="8294" w:leader="hyphen"/>
        </w:tabs>
        <w:bidi w:val="0"/>
        <w:spacing w:lineRule="auto" w:line="240" w:before="0" w:after="0"/>
        <w:ind w:left="0" w:right="0" w:firstLine="850"/>
        <w:jc w:val="both"/>
        <w:rPr>
          <w:sz w:val="28"/>
          <w:szCs w:val="28"/>
        </w:rPr>
      </w:pPr>
      <w:r>
        <w:rPr>
          <w:spacing w:val="-12"/>
          <w:sz w:val="22"/>
          <w:szCs w:val="22"/>
          <w:lang w:val="uk-UA"/>
        </w:rPr>
        <w:t>2.1. Привести до порядку свій робочий одяг:</w:t>
      </w:r>
      <w:r>
        <w:rPr>
          <w:sz w:val="22"/>
          <w:szCs w:val="22"/>
          <w:lang w:val="uk-UA"/>
        </w:rPr>
        <w:tab/>
      </w:r>
    </w:p>
    <w:p>
      <w:pPr>
        <w:pStyle w:val="Normal"/>
        <w:widowControl w:val="false"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sz w:val="28"/>
          <w:szCs w:val="28"/>
        </w:rPr>
      </w:pPr>
      <w:r>
        <w:rPr>
          <w:spacing w:val="-10"/>
          <w:sz w:val="22"/>
          <w:szCs w:val="22"/>
          <w:lang w:val="uk-UA"/>
        </w:rPr>
        <w:t>- застібнути всі ґудзики на спецодязі;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864" w:leader="none"/>
        </w:tabs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pacing w:val="-8"/>
          <w:sz w:val="22"/>
          <w:szCs w:val="22"/>
          <w:lang w:val="uk-UA"/>
        </w:rPr>
        <w:t>- суцільно заправляти одяг, щоб не було зайвих кінців;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864" w:leader="none"/>
        </w:tabs>
        <w:jc w:val="both"/>
        <w:rPr>
          <w:sz w:val="28"/>
          <w:szCs w:val="28"/>
          <w:lang w:val="uk-UA"/>
        </w:rPr>
      </w:pPr>
      <w:r>
        <w:rPr>
          <w:spacing w:val="-9"/>
          <w:sz w:val="22"/>
          <w:szCs w:val="22"/>
          <w:lang w:val="uk-UA"/>
        </w:rPr>
        <w:tab/>
        <w:t>- одягнути головний убір і підготувати рукавиці.</w:t>
      </w:r>
    </w:p>
    <w:p>
      <w:pPr>
        <w:pStyle w:val="Normal"/>
        <w:shd w:val="clear" w:color="auto" w:fill="FFFFFF"/>
        <w:tabs>
          <w:tab w:val="clear" w:pos="708"/>
          <w:tab w:val="left" w:pos="1008" w:leader="none"/>
        </w:tabs>
        <w:bidi w:val="0"/>
        <w:spacing w:lineRule="auto" w:line="240" w:before="10" w:after="0"/>
        <w:ind w:left="0" w:right="0" w:firstLine="850"/>
        <w:jc w:val="both"/>
        <w:rPr>
          <w:sz w:val="28"/>
          <w:szCs w:val="28"/>
        </w:rPr>
      </w:pPr>
      <w:r>
        <w:rPr>
          <w:spacing w:val="-6"/>
          <w:sz w:val="22"/>
          <w:szCs w:val="22"/>
          <w:lang w:val="uk-UA"/>
        </w:rPr>
        <w:t xml:space="preserve">2.2. Необхідно підготувати своє робоче місце до безпеки праці, винести сторонні </w:t>
      </w:r>
      <w:r>
        <w:rPr>
          <w:spacing w:val="-9"/>
          <w:sz w:val="22"/>
          <w:szCs w:val="22"/>
          <w:lang w:val="uk-UA"/>
        </w:rPr>
        <w:t xml:space="preserve">предмети, звільнити проходи, перевірити, чи достатньо освітлено місце виконання </w:t>
      </w:r>
      <w:r>
        <w:rPr>
          <w:sz w:val="22"/>
          <w:szCs w:val="22"/>
          <w:lang w:val="uk-UA"/>
        </w:rPr>
        <w:t>робіт.</w:t>
      </w:r>
    </w:p>
    <w:p>
      <w:pPr>
        <w:pStyle w:val="Normal"/>
        <w:shd w:val="clear" w:color="auto" w:fill="FFFFFF"/>
        <w:tabs>
          <w:tab w:val="clear" w:pos="708"/>
          <w:tab w:val="left" w:pos="1013" w:leader="none"/>
        </w:tabs>
        <w:bidi w:val="0"/>
        <w:spacing w:lineRule="auto" w:line="24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2.3. Слід підготувати до роботи інструмент і пристрої, переконатися, що вони в робочому режимі і відповідають вимогам техніки безпеки.</w:t>
      </w:r>
    </w:p>
    <w:p>
      <w:pPr>
        <w:pStyle w:val="Normal"/>
        <w:shd w:val="clear" w:color="auto" w:fill="FFFFFF"/>
        <w:bidi w:val="0"/>
        <w:spacing w:lineRule="auto" w:line="240" w:before="5" w:after="0"/>
        <w:ind w:left="0" w:right="0" w:firstLine="850"/>
        <w:jc w:val="both"/>
        <w:rPr>
          <w:sz w:val="28"/>
          <w:szCs w:val="28"/>
        </w:rPr>
      </w:pPr>
      <w:r>
        <w:rPr>
          <w:spacing w:val="-4"/>
          <w:sz w:val="22"/>
          <w:szCs w:val="22"/>
          <w:lang w:val="uk-UA"/>
        </w:rPr>
        <w:t xml:space="preserve">2.4. Перед ремонтом діючого трубопроводу нагрівального елеваторного вузла </w:t>
      </w:r>
      <w:r>
        <w:rPr>
          <w:spacing w:val="-9"/>
          <w:sz w:val="22"/>
          <w:szCs w:val="22"/>
          <w:lang w:val="uk-UA"/>
        </w:rPr>
        <w:t>відключити дільницю, яка підлягає ремонту, для чого необхідно: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864" w:leader="none"/>
        </w:tabs>
        <w:bidi w:val="0"/>
        <w:spacing w:lineRule="auto" w:line="240" w:before="10" w:after="0"/>
        <w:ind w:left="0" w:right="0" w:firstLine="850"/>
        <w:jc w:val="both"/>
        <w:rPr>
          <w:sz w:val="28"/>
          <w:szCs w:val="28"/>
        </w:rPr>
      </w:pPr>
      <w:r>
        <w:rPr>
          <w:spacing w:val="-9"/>
          <w:sz w:val="22"/>
          <w:szCs w:val="22"/>
          <w:lang w:val="uk-UA"/>
        </w:rPr>
        <w:t>- закрити засувки та вентилі з обох сторін дільниці трубопроводу;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893" w:leader="none"/>
        </w:tabs>
        <w:bidi w:val="0"/>
        <w:spacing w:lineRule="auto" w:line="240"/>
        <w:ind w:left="0" w:right="0" w:firstLine="850"/>
        <w:jc w:val="both"/>
        <w:rPr>
          <w:sz w:val="28"/>
          <w:szCs w:val="28"/>
        </w:rPr>
      </w:pPr>
      <w:r>
        <w:rPr>
          <w:sz w:val="22"/>
          <w:szCs w:val="22"/>
          <w:lang w:val="uk-UA"/>
        </w:rPr>
        <w:t>- повісити на засувках, відключених на ремонт дільниці, плакат з написом "Не вмикати - працюють люди".</w:t>
      </w:r>
    </w:p>
    <w:p>
      <w:pPr>
        <w:pStyle w:val="Normal"/>
        <w:shd w:val="clear" w:color="auto" w:fill="FFFFFF"/>
        <w:bidi w:val="0"/>
        <w:spacing w:lineRule="auto" w:line="240" w:before="5" w:after="0"/>
        <w:ind w:left="0" w:right="0" w:firstLine="850"/>
        <w:jc w:val="both"/>
        <w:rPr>
          <w:sz w:val="28"/>
          <w:szCs w:val="28"/>
        </w:rPr>
      </w:pPr>
      <w:r>
        <w:rPr>
          <w:spacing w:val="-2"/>
          <w:sz w:val="22"/>
          <w:szCs w:val="22"/>
          <w:lang w:val="uk-UA"/>
        </w:rPr>
        <w:t xml:space="preserve">2.5. Перед початком ремонту трубопроводу при допомозі вказівника напруги </w:t>
      </w:r>
      <w:r>
        <w:rPr>
          <w:spacing w:val="-3"/>
          <w:sz w:val="22"/>
          <w:szCs w:val="22"/>
          <w:lang w:val="uk-UA"/>
        </w:rPr>
        <w:t xml:space="preserve">переконатися у відсутності напруги на оголених електропровідниках поряд з </w:t>
      </w:r>
      <w:r>
        <w:rPr>
          <w:sz w:val="22"/>
          <w:szCs w:val="22"/>
          <w:lang w:val="uk-UA"/>
        </w:rPr>
        <w:t>місцем роботи і виконати відключення при її наявності.</w:t>
      </w:r>
    </w:p>
    <w:p>
      <w:pPr>
        <w:pStyle w:val="Normal"/>
        <w:shd w:val="clear" w:color="auto" w:fill="FFFFFF"/>
        <w:tabs>
          <w:tab w:val="clear" w:pos="708"/>
          <w:tab w:val="left" w:pos="567" w:leader="none"/>
        </w:tabs>
        <w:bidi w:val="0"/>
        <w:spacing w:lineRule="auto" w:line="240" w:before="1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 xml:space="preserve">В місцях проведення ремонтних робіт на трубопроводах (зварних, роз'єднання </w:t>
      </w:r>
      <w:r>
        <w:rPr>
          <w:spacing w:val="-9"/>
          <w:sz w:val="22"/>
          <w:szCs w:val="22"/>
          <w:lang w:val="uk-UA"/>
        </w:rPr>
        <w:t>згонів, слюсарних) з обох</w:t>
      </w:r>
      <w:r>
        <w:rPr>
          <w:i/>
          <w:iCs/>
          <w:spacing w:val="-9"/>
          <w:sz w:val="22"/>
          <w:szCs w:val="22"/>
          <w:lang w:val="uk-UA"/>
        </w:rPr>
        <w:t xml:space="preserve"> </w:t>
      </w:r>
      <w:r>
        <w:rPr>
          <w:spacing w:val="-9"/>
          <w:sz w:val="22"/>
          <w:szCs w:val="22"/>
          <w:lang w:val="uk-UA"/>
        </w:rPr>
        <w:t>сторін даної дільниці виконати заземлення.</w:t>
      </w:r>
    </w:p>
    <w:p>
      <w:pPr>
        <w:pStyle w:val="Normal"/>
        <w:shd w:val="clear" w:color="auto" w:fill="FFFFFF"/>
        <w:tabs>
          <w:tab w:val="clear" w:pos="708"/>
          <w:tab w:val="left" w:pos="567" w:leader="none"/>
        </w:tabs>
        <w:bidi w:val="0"/>
        <w:spacing w:lineRule="auto" w:line="240" w:before="1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pacing w:val="-5"/>
          <w:sz w:val="22"/>
          <w:szCs w:val="22"/>
          <w:lang w:val="uk-UA"/>
        </w:rPr>
        <w:t xml:space="preserve">Забороняється під час ремонту опалювальної системи житлових, громадських і </w:t>
      </w:r>
      <w:r>
        <w:rPr>
          <w:sz w:val="22"/>
          <w:szCs w:val="22"/>
          <w:lang w:val="uk-UA"/>
        </w:rPr>
        <w:t xml:space="preserve">інших будівлях роз'єднувати систему більше як в одному місці одночасно, у </w:t>
      </w:r>
      <w:r>
        <w:rPr>
          <w:spacing w:val="-7"/>
          <w:sz w:val="22"/>
          <w:szCs w:val="22"/>
          <w:lang w:val="uk-UA"/>
        </w:rPr>
        <w:t>випадках необхідності на наступних роз'єднаннях встановлюються захисні з’єднання шляхом послідовності, вказаних в даній інструкції.</w:t>
      </w:r>
    </w:p>
    <w:p>
      <w:pPr>
        <w:pStyle w:val="Normal"/>
        <w:shd w:val="clear" w:color="auto" w:fill="FFFFFF"/>
        <w:tabs>
          <w:tab w:val="clear" w:pos="708"/>
          <w:tab w:val="left" w:pos="845" w:leader="none"/>
          <w:tab w:val="left" w:pos="846" w:leader="none"/>
          <w:tab w:val="left" w:pos="5803" w:leader="none"/>
        </w:tabs>
        <w:bidi w:val="0"/>
        <w:spacing w:lineRule="auto" w:line="240"/>
        <w:ind w:left="0" w:right="0" w:firstLine="850"/>
        <w:jc w:val="both"/>
        <w:rPr>
          <w:sz w:val="28"/>
          <w:szCs w:val="28"/>
          <w:lang w:val="uk-UA"/>
        </w:rPr>
      </w:pPr>
      <w:r>
        <w:rPr>
          <w:spacing w:val="-7"/>
          <w:sz w:val="22"/>
          <w:szCs w:val="22"/>
          <w:lang w:val="uk-UA"/>
        </w:rPr>
        <w:t xml:space="preserve">Під час роботи в вологих підвальних приміщеннях працювати в гумових чоботах та діелектричних </w:t>
      </w:r>
      <w:r>
        <w:rPr>
          <w:spacing w:val="-11"/>
          <w:sz w:val="22"/>
          <w:szCs w:val="22"/>
          <w:lang w:val="uk-UA"/>
        </w:rPr>
        <w:t>рукавицях.</w:t>
      </w:r>
      <w:r>
        <w:rPr>
          <w:sz w:val="22"/>
          <w:szCs w:val="22"/>
          <w:lang w:val="uk-UA"/>
        </w:rPr>
        <w:tab/>
      </w:r>
    </w:p>
    <w:p>
      <w:pPr>
        <w:pStyle w:val="Normal"/>
        <w:shd w:val="clear" w:color="auto" w:fill="FFFFFF"/>
        <w:tabs>
          <w:tab w:val="clear" w:pos="708"/>
          <w:tab w:val="left" w:pos="845" w:leader="none"/>
          <w:tab w:val="left" w:pos="5803" w:leader="none"/>
        </w:tabs>
        <w:bidi w:val="0"/>
        <w:spacing w:lineRule="auto" w:line="240" w:before="0" w:after="0"/>
        <w:ind w:left="0" w:right="0" w:firstLine="850"/>
        <w:jc w:val="both"/>
        <w:rPr>
          <w:spacing w:val="-4"/>
          <w:sz w:val="28"/>
          <w:szCs w:val="28"/>
          <w:lang w:val="uk-UA"/>
        </w:rPr>
      </w:pPr>
      <w:r>
        <w:rPr>
          <w:sz w:val="22"/>
          <w:szCs w:val="22"/>
          <w:lang w:val="uk-UA"/>
        </w:rPr>
        <w:t xml:space="preserve">2.6. Необхідно переконатися що робоче місце достатньо освітлене і світло не буде сліпити очей, напруга </w:t>
      </w:r>
      <w:r>
        <w:rPr>
          <w:spacing w:val="-3"/>
          <w:sz w:val="22"/>
          <w:szCs w:val="22"/>
          <w:lang w:val="uk-UA"/>
        </w:rPr>
        <w:t xml:space="preserve">місцевого освітленні не повинна перевищувати - 24В, а в </w:t>
      </w:r>
      <w:r>
        <w:rPr>
          <w:spacing w:val="-4"/>
          <w:sz w:val="22"/>
          <w:szCs w:val="22"/>
          <w:lang w:val="uk-UA"/>
        </w:rPr>
        <w:t>і особливо небезпечних місцях - 12В.</w:t>
      </w:r>
    </w:p>
    <w:p>
      <w:pPr>
        <w:pStyle w:val="Normal"/>
        <w:shd w:val="clear" w:color="auto" w:fill="FFFFFF"/>
        <w:tabs>
          <w:tab w:val="clear" w:pos="708"/>
          <w:tab w:val="left" w:pos="845" w:leader="none"/>
          <w:tab w:val="left" w:pos="5803" w:leader="none"/>
        </w:tabs>
        <w:bidi w:val="0"/>
        <w:spacing w:lineRule="auto" w:line="240" w:before="0" w:after="0"/>
        <w:ind w:left="0" w:right="0" w:firstLine="850"/>
        <w:jc w:val="center"/>
        <w:rPr>
          <w:spacing w:val="-4"/>
          <w:sz w:val="28"/>
          <w:szCs w:val="28"/>
          <w:lang w:val="uk-UA"/>
        </w:rPr>
      </w:pPr>
      <w:r>
        <w:rPr>
          <w:b/>
          <w:spacing w:val="-3"/>
          <w:sz w:val="22"/>
          <w:szCs w:val="22"/>
          <w:lang w:val="uk-UA"/>
        </w:rPr>
        <w:t>3. Вимоги безпеки під час роботи</w:t>
      </w:r>
    </w:p>
    <w:p>
      <w:pPr>
        <w:pStyle w:val="Normal"/>
        <w:widowControl w:val="false"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spacing w:val="-9"/>
          <w:sz w:val="28"/>
          <w:szCs w:val="28"/>
          <w:lang w:val="uk-UA"/>
        </w:rPr>
      </w:pPr>
      <w:r>
        <w:rPr>
          <w:spacing w:val="-9"/>
          <w:sz w:val="22"/>
          <w:szCs w:val="22"/>
          <w:lang w:val="uk-UA"/>
        </w:rPr>
        <w:t>3.1. Працювати тільки справним інструментом.</w:t>
      </w:r>
    </w:p>
    <w:p>
      <w:pPr>
        <w:pStyle w:val="Normal"/>
        <w:widowControl w:val="false"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spacing w:val="-9"/>
          <w:sz w:val="28"/>
          <w:szCs w:val="28"/>
          <w:lang w:val="uk-UA"/>
        </w:rPr>
      </w:pPr>
      <w:r>
        <w:rPr>
          <w:spacing w:val="-9"/>
          <w:sz w:val="22"/>
          <w:szCs w:val="22"/>
          <w:lang w:val="uk-UA"/>
        </w:rPr>
        <w:t>3.2. Полотно ручної ножівки необхідно вірно натягувати, воно не повинно вигинатися та тремтіти .</w:t>
      </w:r>
    </w:p>
    <w:p>
      <w:pPr>
        <w:pStyle w:val="Normal"/>
        <w:widowControl w:val="false"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spacing w:val="-9"/>
          <w:sz w:val="28"/>
          <w:szCs w:val="28"/>
          <w:lang w:val="uk-UA"/>
        </w:rPr>
      </w:pPr>
      <w:r>
        <w:rPr>
          <w:spacing w:val="-9"/>
          <w:sz w:val="22"/>
          <w:szCs w:val="22"/>
          <w:lang w:val="uk-UA"/>
        </w:rPr>
        <w:t>3.3. Під час перенесення інструменту гострі частини його необхідно захистити чохлами.</w:t>
      </w:r>
    </w:p>
    <w:p>
      <w:pPr>
        <w:pStyle w:val="Normal"/>
        <w:shd w:val="clear" w:color="auto" w:fill="FFFFFF"/>
        <w:tabs>
          <w:tab w:val="clear" w:pos="708"/>
          <w:tab w:val="left" w:pos="851" w:leader="none"/>
        </w:tabs>
        <w:bidi w:val="0"/>
        <w:spacing w:lineRule="auto" w:line="240" w:before="0" w:after="0"/>
        <w:ind w:left="0" w:right="0" w:firstLine="850"/>
        <w:jc w:val="both"/>
        <w:rPr>
          <w:spacing w:val="-9"/>
          <w:sz w:val="28"/>
          <w:szCs w:val="28"/>
          <w:lang w:val="uk-UA"/>
        </w:rPr>
      </w:pPr>
      <w:r>
        <w:rPr>
          <w:spacing w:val="-9"/>
          <w:sz w:val="22"/>
          <w:szCs w:val="22"/>
          <w:lang w:val="uk-UA"/>
        </w:rPr>
        <w:t>3.4. Між рядами зложених труб і частин трубопроводу повинні бути прокладені дерев'яні прокладки, а під крайніми трубами або частинами трубопроводу – клинки.</w:t>
      </w:r>
    </w:p>
    <w:p>
      <w:pPr>
        <w:pStyle w:val="Normal"/>
        <w:shd w:val="clear" w:color="auto" w:fill="FFFFFF"/>
        <w:tabs>
          <w:tab w:val="clear" w:pos="708"/>
          <w:tab w:val="left" w:pos="851" w:leader="none"/>
        </w:tabs>
        <w:bidi w:val="0"/>
        <w:spacing w:lineRule="auto" w:line="240" w:before="0" w:after="0"/>
        <w:ind w:left="0" w:right="0" w:firstLine="850"/>
        <w:jc w:val="both"/>
        <w:rPr>
          <w:spacing w:val="-9"/>
          <w:sz w:val="28"/>
          <w:szCs w:val="28"/>
          <w:lang w:val="uk-UA"/>
        </w:rPr>
      </w:pPr>
      <w:r>
        <w:rPr>
          <w:spacing w:val="-9"/>
          <w:sz w:val="22"/>
          <w:szCs w:val="22"/>
          <w:lang w:val="uk-UA"/>
        </w:rPr>
        <w:t>3.5. Повітряне випробування трубопроводу проводити тільки повітрям під керівництвом.</w:t>
      </w:r>
    </w:p>
    <w:p>
      <w:pPr>
        <w:pStyle w:val="Normal"/>
        <w:shd w:val="clear" w:color="auto" w:fill="FFFFFF"/>
        <w:tabs>
          <w:tab w:val="clear" w:pos="708"/>
          <w:tab w:val="left" w:pos="851" w:leader="none"/>
        </w:tabs>
        <w:bidi w:val="0"/>
        <w:spacing w:lineRule="auto" w:line="240" w:before="0" w:after="0"/>
        <w:ind w:left="0" w:right="0" w:firstLine="850"/>
        <w:jc w:val="both"/>
        <w:rPr>
          <w:spacing w:val="-9"/>
          <w:sz w:val="28"/>
          <w:szCs w:val="28"/>
          <w:lang w:val="uk-UA"/>
        </w:rPr>
      </w:pPr>
      <w:r>
        <w:rPr>
          <w:spacing w:val="-9"/>
          <w:sz w:val="22"/>
          <w:szCs w:val="22"/>
          <w:lang w:val="uk-UA"/>
        </w:rPr>
        <w:t>3.6. Під час гідравлічного випробування трубопроводу ремонтувати на ньому арматуру, виконувати будь-які роботи, спускатися по трубопроводу та арматурі, знаходитись поблизу заглушок випробуваного трубопроводу забороняється, ліквідацію знайдених дефектів в трубопроводі потрібно проводити тільки після відсутності тиску.</w:t>
        <w:tab/>
      </w:r>
    </w:p>
    <w:p>
      <w:pPr>
        <w:pStyle w:val="Normal"/>
        <w:shd w:val="clear" w:color="auto" w:fill="FFFFFF"/>
        <w:tabs>
          <w:tab w:val="clear" w:pos="708"/>
          <w:tab w:val="left" w:pos="851" w:leader="none"/>
        </w:tabs>
        <w:bidi w:val="0"/>
        <w:spacing w:lineRule="auto" w:line="240" w:before="0" w:after="0"/>
        <w:ind w:left="0" w:right="0" w:firstLine="850"/>
        <w:jc w:val="both"/>
        <w:rPr>
          <w:spacing w:val="-9"/>
          <w:sz w:val="28"/>
          <w:szCs w:val="28"/>
          <w:lang w:val="uk-UA"/>
        </w:rPr>
      </w:pPr>
      <w:r>
        <w:rPr>
          <w:spacing w:val="-9"/>
          <w:sz w:val="22"/>
          <w:szCs w:val="22"/>
          <w:lang w:val="uk-UA"/>
        </w:rPr>
        <w:t>3.7. Для перевірки співпадання болтових отворів на фланцях труб необхідно користуватися монтажними ключами, спеціальними ломиками. Перевіряти отвори пальцями забороняється.</w:t>
      </w:r>
    </w:p>
    <w:p>
      <w:pPr>
        <w:pStyle w:val="Normal"/>
        <w:shd w:val="clear" w:color="auto" w:fill="FFFFFF"/>
        <w:tabs>
          <w:tab w:val="clear" w:pos="708"/>
          <w:tab w:val="left" w:pos="782" w:leader="none"/>
        </w:tabs>
        <w:bidi w:val="0"/>
        <w:spacing w:lineRule="auto" w:line="240" w:before="0" w:after="0"/>
        <w:ind w:left="0" w:right="0" w:firstLine="850"/>
        <w:jc w:val="both"/>
        <w:rPr>
          <w:spacing w:val="-9"/>
          <w:sz w:val="28"/>
          <w:szCs w:val="28"/>
          <w:lang w:val="uk-UA"/>
        </w:rPr>
      </w:pPr>
      <w:r>
        <w:rPr>
          <w:spacing w:val="-9"/>
          <w:sz w:val="22"/>
          <w:szCs w:val="22"/>
          <w:lang w:val="uk-UA"/>
        </w:rPr>
        <w:t>3.8. Всі без виключення постійні та тимчасові трубопроводи, обладнання та арматуру під’єднувати до діючої мережі тільки з дозволу відповідної служби.</w:t>
      </w:r>
    </w:p>
    <w:p>
      <w:pPr>
        <w:pStyle w:val="Normal"/>
        <w:shd w:val="clear" w:color="auto" w:fill="FFFFFF"/>
        <w:tabs>
          <w:tab w:val="clear" w:pos="708"/>
          <w:tab w:val="left" w:pos="782" w:leader="none"/>
        </w:tabs>
        <w:bidi w:val="0"/>
        <w:spacing w:lineRule="auto" w:line="240" w:before="0" w:after="0"/>
        <w:ind w:left="0" w:right="0" w:firstLine="850"/>
        <w:jc w:val="both"/>
        <w:rPr>
          <w:spacing w:val="-9"/>
          <w:sz w:val="28"/>
          <w:szCs w:val="28"/>
          <w:lang w:val="uk-UA"/>
        </w:rPr>
      </w:pPr>
      <w:r>
        <w:rPr>
          <w:spacing w:val="-9"/>
          <w:sz w:val="22"/>
          <w:szCs w:val="22"/>
          <w:lang w:val="uk-UA"/>
        </w:rPr>
        <w:t>3.9. Під час прокладання трубопроводу в траншеях необхідно вимагати, щоб стіни каналів та колодязів були закріплені з метою попередження обвалу землі.</w:t>
      </w:r>
    </w:p>
    <w:p>
      <w:pPr>
        <w:pStyle w:val="Normal"/>
        <w:shd w:val="clear" w:color="auto" w:fill="FFFFFF"/>
        <w:tabs>
          <w:tab w:val="clear" w:pos="708"/>
          <w:tab w:val="left" w:pos="782" w:leader="none"/>
        </w:tabs>
        <w:bidi w:val="0"/>
        <w:spacing w:lineRule="auto" w:line="240" w:before="0" w:after="0"/>
        <w:ind w:left="0" w:right="0" w:firstLine="850"/>
        <w:jc w:val="both"/>
        <w:rPr>
          <w:spacing w:val="-9"/>
          <w:sz w:val="28"/>
          <w:szCs w:val="28"/>
          <w:lang w:val="uk-UA"/>
        </w:rPr>
      </w:pPr>
      <w:r>
        <w:rPr>
          <w:spacing w:val="-9"/>
          <w:sz w:val="22"/>
          <w:szCs w:val="22"/>
          <w:lang w:val="uk-UA"/>
        </w:rPr>
        <w:t>3.10. Люки камер, оглядових колодязів дозволяється підіймати та опускати тільки при допомозі спеціальних гачків, підіймати і опускати руками забороняється.</w:t>
      </w:r>
    </w:p>
    <w:p>
      <w:pPr>
        <w:pStyle w:val="Normal"/>
        <w:shd w:val="clear" w:color="auto" w:fill="FFFFFF"/>
        <w:tabs>
          <w:tab w:val="clear" w:pos="708"/>
          <w:tab w:val="left" w:pos="782" w:leader="none"/>
        </w:tabs>
        <w:bidi w:val="0"/>
        <w:spacing w:lineRule="auto" w:line="240" w:before="0" w:after="0"/>
        <w:ind w:left="0" w:right="0" w:firstLine="850"/>
        <w:jc w:val="both"/>
        <w:rPr>
          <w:spacing w:val="-9"/>
          <w:sz w:val="28"/>
          <w:szCs w:val="28"/>
          <w:lang w:val="uk-UA"/>
        </w:rPr>
      </w:pPr>
      <w:r>
        <w:rPr>
          <w:spacing w:val="-9"/>
          <w:sz w:val="22"/>
          <w:szCs w:val="22"/>
          <w:lang w:val="uk-UA"/>
        </w:rPr>
        <w:t>3.11. Працювати, одному в колодязях, ямах, тунелях забороняється, крім того, слід дотримуватися наступних правил: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82" w:leader="none"/>
        </w:tabs>
        <w:bidi w:val="0"/>
        <w:spacing w:lineRule="auto" w:line="240" w:before="0" w:after="0"/>
        <w:ind w:left="0" w:right="0" w:firstLine="850"/>
        <w:jc w:val="both"/>
        <w:rPr>
          <w:spacing w:val="-9"/>
          <w:sz w:val="28"/>
          <w:szCs w:val="28"/>
          <w:lang w:val="uk-UA"/>
        </w:rPr>
      </w:pPr>
      <w:r>
        <w:rPr>
          <w:spacing w:val="-9"/>
          <w:sz w:val="22"/>
          <w:szCs w:val="22"/>
          <w:lang w:val="uk-UA"/>
        </w:rPr>
        <w:t>- для провітрювання колодязя перед початком роботи відкрити його та два сусідніх колодязі на 15-20 хв.;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82" w:leader="none"/>
        </w:tabs>
        <w:bidi w:val="0"/>
        <w:spacing w:lineRule="auto" w:line="240" w:before="0" w:after="0"/>
        <w:ind w:left="0" w:right="0" w:firstLine="850"/>
        <w:jc w:val="both"/>
        <w:rPr>
          <w:spacing w:val="-9"/>
          <w:sz w:val="28"/>
          <w:szCs w:val="28"/>
          <w:lang w:val="uk-UA"/>
        </w:rPr>
      </w:pPr>
      <w:r>
        <w:rPr>
          <w:spacing w:val="-9"/>
          <w:sz w:val="22"/>
          <w:szCs w:val="22"/>
          <w:lang w:val="uk-UA"/>
        </w:rPr>
        <w:t>- у випадку наявності небезпечних газів в колодязі  перед спусканням необхідно надіти шланговий протигаз, ПШ-1, ІІШ-2;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82" w:leader="none"/>
        </w:tabs>
        <w:bidi w:val="0"/>
        <w:spacing w:lineRule="auto" w:line="240" w:before="0" w:after="0"/>
        <w:ind w:left="0" w:right="0" w:firstLine="850"/>
        <w:jc w:val="both"/>
        <w:rPr>
          <w:spacing w:val="-9"/>
          <w:sz w:val="28"/>
          <w:szCs w:val="28"/>
          <w:lang w:val="uk-UA"/>
        </w:rPr>
      </w:pPr>
      <w:r>
        <w:rPr>
          <w:spacing w:val="-9"/>
          <w:sz w:val="22"/>
          <w:szCs w:val="22"/>
          <w:lang w:val="uk-UA"/>
        </w:rPr>
        <w:t>- при освітленні колодязя користуватися акумуляторним ліхтарем або переносною лампою напругою не більше 12В.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spacing w:val="-9"/>
          <w:sz w:val="28"/>
          <w:szCs w:val="28"/>
          <w:lang w:val="uk-UA"/>
        </w:rPr>
      </w:pPr>
      <w:r>
        <w:rPr>
          <w:spacing w:val="-9"/>
          <w:sz w:val="22"/>
          <w:szCs w:val="22"/>
          <w:lang w:val="uk-UA"/>
        </w:rPr>
        <w:t>3.12. Прокладка сталевих груб біля електричних мереж або проводів повинна бути передчасно узгоджена з експлуатаційними підприємствами. Виявивши електромережу без ізоляції, з зіпсованою ізоляцією, роботу слід припинити.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spacing w:val="-9"/>
          <w:sz w:val="28"/>
          <w:szCs w:val="28"/>
          <w:lang w:val="uk-UA"/>
        </w:rPr>
      </w:pPr>
      <w:r>
        <w:rPr>
          <w:spacing w:val="-9"/>
          <w:sz w:val="22"/>
          <w:szCs w:val="22"/>
          <w:lang w:val="uk-UA"/>
        </w:rPr>
        <w:t>3.13. Під час виконання зварювальних робіт в навчальних кабінетах необхідно застеляти підлогу під місце зварки: листи заліза, азбестовий картон або вологу ганчірку, в радіусі 5 метрів, забрати горючі та легкозаймисті матеріали.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spacing w:val="-9"/>
          <w:sz w:val="28"/>
          <w:szCs w:val="28"/>
          <w:lang w:val="uk-UA"/>
        </w:rPr>
      </w:pPr>
      <w:r>
        <w:rPr>
          <w:spacing w:val="-9"/>
          <w:sz w:val="22"/>
          <w:szCs w:val="22"/>
          <w:lang w:val="uk-UA"/>
        </w:rPr>
        <w:t xml:space="preserve">3.14. Під час проведення електрогазозварювальних робіт необхідно, щоб в навчальному кабінеті нижнього поверху був присутній робітник для контролю. 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spacing w:val="-9"/>
          <w:sz w:val="28"/>
          <w:szCs w:val="28"/>
          <w:lang w:val="uk-UA"/>
        </w:rPr>
      </w:pPr>
      <w:r>
        <w:rPr>
          <w:spacing w:val="-9"/>
          <w:sz w:val="22"/>
          <w:szCs w:val="22"/>
          <w:lang w:val="uk-UA"/>
        </w:rPr>
        <w:t>3.15. Навішувати радіатори слід вдвох або втрьох в залежності від ваги радіаторів, необхідно слідкувати за тим щоб радіатор не впав на ноги.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spacing w:val="-9"/>
          <w:sz w:val="28"/>
          <w:szCs w:val="28"/>
          <w:lang w:val="uk-UA"/>
        </w:rPr>
      </w:pPr>
      <w:r>
        <w:rPr>
          <w:spacing w:val="-9"/>
          <w:sz w:val="22"/>
          <w:szCs w:val="22"/>
          <w:lang w:val="uk-UA"/>
        </w:rPr>
        <w:t>3.16. Під час виконання зварювальних робіт в підвальних приміщеннях забороняється встановлювати зварювальні апарати в не провітрюваних приміщеннях підвалу об'ємом до 300м, у проходах, проїздах, на сходових площадках, а також у місці скупчення людей та у неосвітлених місцях.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spacing w:val="-9"/>
          <w:sz w:val="28"/>
          <w:szCs w:val="28"/>
          <w:lang w:val="uk-UA"/>
        </w:rPr>
      </w:pPr>
      <w:r>
        <w:rPr>
          <w:spacing w:val="-9"/>
          <w:sz w:val="22"/>
          <w:szCs w:val="22"/>
          <w:lang w:val="uk-UA"/>
        </w:rPr>
        <w:t>3.17. Після закінчення зварювальних робіт або робіт, пов'язаних з застосуванням відкритого вогню, необхідно через деякий проміжок часу перевіряти робоче місце на предмет відсутності загоряння.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spacing w:val="-9"/>
          <w:sz w:val="28"/>
          <w:szCs w:val="28"/>
          <w:lang w:val="uk-UA"/>
        </w:rPr>
      </w:pPr>
      <w:r>
        <w:rPr>
          <w:spacing w:val="-9"/>
          <w:sz w:val="22"/>
          <w:szCs w:val="22"/>
          <w:lang w:val="uk-UA"/>
        </w:rPr>
        <w:t>3.18. Балони слід встановлювати вертикально і розміщувати не ближче 5 м від джерела полум'я.</w:t>
      </w:r>
    </w:p>
    <w:p>
      <w:pPr>
        <w:pStyle w:val="Normal"/>
        <w:shd w:val="clear" w:color="auto" w:fill="FFFFFF"/>
        <w:tabs>
          <w:tab w:val="clear" w:pos="708"/>
          <w:tab w:val="left" w:pos="846" w:leader="none"/>
        </w:tabs>
        <w:jc w:val="both"/>
        <w:rPr>
          <w:spacing w:val="-9"/>
          <w:sz w:val="28"/>
          <w:szCs w:val="28"/>
          <w:lang w:val="uk-UA"/>
        </w:rPr>
      </w:pPr>
      <w:r>
        <w:rPr>
          <w:spacing w:val="-9"/>
          <w:sz w:val="22"/>
          <w:szCs w:val="22"/>
          <w:lang w:val="uk-UA"/>
        </w:rPr>
        <w:tab/>
        <w:t>3.19. Для захисту голови в процесі проведення робіт, пов'язаних з можливістю падіння</w:t>
      </w:r>
      <w:r>
        <w:rPr>
          <w:spacing w:val="-1"/>
          <w:sz w:val="22"/>
          <w:szCs w:val="22"/>
          <w:lang w:val="uk-UA"/>
        </w:rPr>
        <w:t xml:space="preserve"> </w:t>
      </w:r>
      <w:r>
        <w:rPr>
          <w:spacing w:val="-9"/>
          <w:sz w:val="22"/>
          <w:szCs w:val="22"/>
          <w:lang w:val="uk-UA"/>
        </w:rPr>
        <w:t xml:space="preserve">предметів зверху, слід користуватися каскою. </w:t>
      </w:r>
    </w:p>
    <w:p>
      <w:pPr>
        <w:pStyle w:val="Normal"/>
        <w:widowControl/>
        <w:shd w:val="clear" w:color="auto" w:fill="FFFFFF"/>
        <w:tabs>
          <w:tab w:val="clear" w:pos="708"/>
          <w:tab w:val="left" w:pos="846" w:leader="none"/>
        </w:tabs>
        <w:bidi w:val="0"/>
        <w:spacing w:lineRule="auto" w:line="240" w:before="0" w:after="0"/>
        <w:ind w:left="0" w:right="0" w:firstLine="850"/>
        <w:jc w:val="both"/>
        <w:rPr>
          <w:spacing w:val="-9"/>
          <w:sz w:val="28"/>
          <w:szCs w:val="28"/>
          <w:lang w:val="uk-UA"/>
        </w:rPr>
      </w:pPr>
      <w:r>
        <w:rPr>
          <w:spacing w:val="-9"/>
          <w:sz w:val="22"/>
          <w:szCs w:val="22"/>
          <w:lang w:val="uk-UA"/>
        </w:rPr>
        <w:t>Захист від шуму забезпечується проти шумними навушниками.</w:t>
        <w:tab/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spacing w:val="-9"/>
          <w:sz w:val="28"/>
          <w:szCs w:val="28"/>
          <w:lang w:val="uk-UA"/>
        </w:rPr>
      </w:pPr>
      <w:r>
        <w:rPr>
          <w:spacing w:val="-9"/>
          <w:sz w:val="22"/>
          <w:szCs w:val="22"/>
          <w:lang w:val="uk-UA"/>
        </w:rPr>
        <w:t xml:space="preserve">3.20. Під час ремонту ізоляції - розбір старої і нанесеної нової, забороняється проводити удари по трубопроводу і обладнанню. Розбір старої ізоляції необхідно проводити в захисних окулярах і рукавицях. 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spacing w:val="-9"/>
          <w:sz w:val="28"/>
          <w:szCs w:val="28"/>
          <w:lang w:val="uk-UA"/>
        </w:rPr>
      </w:pPr>
      <w:r>
        <w:rPr>
          <w:spacing w:val="-9"/>
          <w:sz w:val="22"/>
          <w:szCs w:val="22"/>
          <w:lang w:val="uk-UA"/>
        </w:rPr>
        <w:t>Для попередження пиловиділення розібрану ізоляцію необхідно зволожити. Скидання старої ізоляції з висоти забороняється. Спуск повинен проводитися по жолобу.</w:t>
      </w:r>
    </w:p>
    <w:p>
      <w:pPr>
        <w:pStyle w:val="Normal"/>
        <w:widowControl/>
        <w:shd w:val="clear" w:color="auto" w:fill="FFFFFF"/>
        <w:tabs>
          <w:tab w:val="clear" w:pos="708"/>
          <w:tab w:val="left" w:pos="993" w:leader="none"/>
        </w:tabs>
        <w:bidi w:val="0"/>
        <w:spacing w:lineRule="auto" w:line="240" w:before="0" w:after="0"/>
        <w:ind w:left="0" w:right="0" w:firstLine="850"/>
        <w:jc w:val="both"/>
        <w:rPr>
          <w:spacing w:val="-9"/>
          <w:sz w:val="28"/>
          <w:szCs w:val="28"/>
          <w:lang w:val="uk-UA"/>
        </w:rPr>
      </w:pPr>
      <w:r>
        <w:rPr>
          <w:spacing w:val="-9"/>
          <w:sz w:val="22"/>
          <w:szCs w:val="22"/>
          <w:lang w:val="uk-UA"/>
        </w:rPr>
        <w:t xml:space="preserve">3.21. При випусканні повітря з системи опалення необхідно користуватися окулярами та рукавицями. </w:t>
      </w:r>
    </w:p>
    <w:p>
      <w:pPr>
        <w:pStyle w:val="Normal"/>
        <w:widowControl/>
        <w:shd w:val="clear" w:color="auto" w:fill="FFFFFF"/>
        <w:tabs>
          <w:tab w:val="clear" w:pos="708"/>
          <w:tab w:val="left" w:pos="993" w:leader="none"/>
        </w:tabs>
        <w:bidi w:val="0"/>
        <w:spacing w:lineRule="auto" w:line="240" w:before="0" w:after="0"/>
        <w:ind w:left="0" w:right="0" w:firstLine="850"/>
        <w:jc w:val="both"/>
        <w:rPr>
          <w:spacing w:val="-9"/>
          <w:sz w:val="28"/>
          <w:szCs w:val="28"/>
          <w:lang w:val="uk-UA"/>
        </w:rPr>
      </w:pPr>
      <w:r>
        <w:rPr>
          <w:spacing w:val="-9"/>
          <w:sz w:val="22"/>
          <w:szCs w:val="22"/>
          <w:lang w:val="uk-UA"/>
        </w:rPr>
        <w:t xml:space="preserve">3.22. Монтаж на висоті труб і обладнання, пробивання отворів і зварювання проводяться з риштувань, підмостків і монтажних люльок. Перерізувати і гнути труби, а також виконувати інші роботи по підгонці труб слід заздалегідь. </w:t>
      </w:r>
    </w:p>
    <w:p>
      <w:pPr>
        <w:pStyle w:val="Normal"/>
        <w:widowControl/>
        <w:shd w:val="clear" w:color="auto" w:fill="FFFFFF"/>
        <w:tabs>
          <w:tab w:val="clear" w:pos="708"/>
          <w:tab w:val="left" w:pos="993" w:leader="none"/>
        </w:tabs>
        <w:bidi w:val="0"/>
        <w:spacing w:lineRule="auto" w:line="240" w:before="0" w:after="0"/>
        <w:ind w:left="0" w:right="0" w:firstLine="850"/>
        <w:jc w:val="both"/>
        <w:rPr>
          <w:spacing w:val="-9"/>
          <w:sz w:val="28"/>
          <w:szCs w:val="28"/>
          <w:lang w:val="uk-UA"/>
        </w:rPr>
      </w:pPr>
      <w:r>
        <w:rPr>
          <w:spacing w:val="-9"/>
          <w:sz w:val="22"/>
          <w:szCs w:val="22"/>
          <w:lang w:val="uk-UA"/>
        </w:rPr>
        <w:t xml:space="preserve">3.23. Забороняється перебувати під устаткуванням, яке встановлюється під монтажними вузлами елеваторів і трубопроводів до їх міцного закріплення. </w:t>
      </w:r>
    </w:p>
    <w:p>
      <w:pPr>
        <w:pStyle w:val="Normal"/>
        <w:widowControl/>
        <w:shd w:val="clear" w:color="auto" w:fill="FFFFFF"/>
        <w:tabs>
          <w:tab w:val="clear" w:pos="708"/>
          <w:tab w:val="left" w:pos="993" w:leader="none"/>
        </w:tabs>
        <w:bidi w:val="0"/>
        <w:spacing w:lineRule="auto" w:line="240" w:before="0" w:after="0"/>
        <w:ind w:left="0" w:right="0" w:firstLine="850"/>
        <w:jc w:val="both"/>
        <w:rPr>
          <w:spacing w:val="-9"/>
          <w:sz w:val="28"/>
          <w:szCs w:val="28"/>
          <w:lang w:val="uk-UA"/>
        </w:rPr>
      </w:pPr>
      <w:r>
        <w:rPr>
          <w:spacing w:val="-9"/>
          <w:sz w:val="22"/>
          <w:szCs w:val="22"/>
          <w:lang w:val="uk-UA"/>
        </w:rPr>
        <w:t>3.24. Тиск у системі слід підвищувати поступово, рівномірно, без поштовхів та ударів, постійно контролювати показання приладів і роботу системи, що включається.</w:t>
      </w:r>
    </w:p>
    <w:p>
      <w:pPr>
        <w:pStyle w:val="Normal"/>
        <w:widowControl/>
        <w:shd w:val="clear" w:color="auto" w:fill="FFFFFF"/>
        <w:tabs>
          <w:tab w:val="clear" w:pos="708"/>
          <w:tab w:val="left" w:pos="993" w:leader="none"/>
        </w:tabs>
        <w:bidi w:val="0"/>
        <w:spacing w:lineRule="auto" w:line="240" w:before="0" w:after="0"/>
        <w:ind w:left="0" w:right="0" w:firstLine="850"/>
        <w:jc w:val="both"/>
        <w:rPr>
          <w:b/>
          <w:b/>
          <w:sz w:val="28"/>
          <w:szCs w:val="28"/>
          <w:lang w:val="uk-UA"/>
        </w:rPr>
      </w:pPr>
      <w:r>
        <w:rPr>
          <w:spacing w:val="-9"/>
          <w:sz w:val="22"/>
          <w:szCs w:val="22"/>
          <w:lang w:val="uk-UA"/>
        </w:rPr>
        <w:t>3.25. Виявлені дефекти системи опалення усувають при зниженні тиску до атмосферного.</w:t>
      </w:r>
      <w:r>
        <w:rPr>
          <w:sz w:val="22"/>
          <w:szCs w:val="22"/>
          <w:lang w:val="uk-UA"/>
        </w:rPr>
        <w:tab/>
      </w:r>
    </w:p>
    <w:p>
      <w:pPr>
        <w:pStyle w:val="Normal"/>
        <w:shd w:val="clear" w:color="auto" w:fill="FFFFFF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2"/>
          <w:szCs w:val="22"/>
          <w:lang w:val="uk-UA"/>
        </w:rPr>
        <w:t>4. Вимоги безпеки після закінчення роботи</w:t>
      </w:r>
    </w:p>
    <w:p>
      <w:pPr>
        <w:pStyle w:val="Normal"/>
        <w:shd w:val="clear" w:color="auto" w:fill="FFFFFF"/>
        <w:bidi w:val="0"/>
        <w:spacing w:lineRule="auto" w:line="240"/>
        <w:ind w:left="0" w:right="0" w:firstLine="850"/>
        <w:jc w:val="both"/>
        <w:rPr>
          <w:b/>
          <w:b/>
          <w:sz w:val="28"/>
          <w:szCs w:val="28"/>
        </w:rPr>
      </w:pPr>
      <w:r>
        <w:rPr>
          <w:spacing w:val="-1"/>
          <w:sz w:val="22"/>
          <w:szCs w:val="22"/>
          <w:lang w:val="uk-UA"/>
        </w:rPr>
        <w:t xml:space="preserve">4.1. Принести в порядок робоче місце, скласти у відведене місце матеріали та деталі, </w:t>
      </w:r>
      <w:r>
        <w:rPr>
          <w:sz w:val="22"/>
          <w:szCs w:val="22"/>
          <w:lang w:val="uk-UA"/>
        </w:rPr>
        <w:t>прибрати сміття та відходи.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1056" w:leader="none"/>
        </w:tabs>
        <w:bidi w:val="0"/>
        <w:spacing w:lineRule="auto" w:line="240" w:before="34" w:after="0"/>
        <w:ind w:left="0" w:right="0" w:firstLine="850"/>
        <w:jc w:val="both"/>
        <w:rPr>
          <w:spacing w:val="-11"/>
          <w:sz w:val="28"/>
          <w:szCs w:val="28"/>
          <w:lang w:val="uk-UA"/>
        </w:rPr>
      </w:pPr>
      <w:r>
        <w:rPr>
          <w:spacing w:val="-1"/>
          <w:sz w:val="22"/>
          <w:szCs w:val="22"/>
          <w:lang w:val="uk-UA"/>
        </w:rPr>
        <w:t xml:space="preserve">4.2. Перевірити, чи не залишилися всередині приміщення які-небудь інструменти та </w:t>
      </w:r>
      <w:r>
        <w:rPr>
          <w:sz w:val="22"/>
          <w:szCs w:val="22"/>
          <w:lang w:val="uk-UA"/>
        </w:rPr>
        <w:t>матеріали.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1056" w:leader="none"/>
        </w:tabs>
        <w:bidi w:val="0"/>
        <w:spacing w:lineRule="auto" w:line="240" w:before="29" w:after="0"/>
        <w:ind w:left="0" w:right="0" w:firstLine="850"/>
        <w:jc w:val="both"/>
        <w:rPr>
          <w:spacing w:val="-9"/>
          <w:sz w:val="28"/>
          <w:szCs w:val="28"/>
          <w:lang w:val="uk-UA"/>
        </w:rPr>
      </w:pPr>
      <w:r>
        <w:rPr>
          <w:spacing w:val="-1"/>
          <w:sz w:val="22"/>
          <w:szCs w:val="22"/>
          <w:lang w:val="uk-UA"/>
        </w:rPr>
        <w:t>4.3. Почистити від бруду, помити, змастити та скласти у відведене місце інструмент.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1061" w:leader="none"/>
        </w:tabs>
        <w:bidi w:val="0"/>
        <w:spacing w:lineRule="auto" w:line="240"/>
        <w:ind w:left="0" w:right="0" w:firstLine="850"/>
        <w:jc w:val="both"/>
        <w:rPr>
          <w:spacing w:val="-7"/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4.4. Після закінчення роботи сповістити майстра, начальника дільниці або диспетчерську службу про всі недоліки, помічені під час роботи та про прийняті</w:t>
      </w:r>
      <w:r>
        <w:rPr>
          <w:spacing w:val="-7"/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міри по їх усуненню.</w:t>
      </w:r>
    </w:p>
    <w:p>
      <w:pPr>
        <w:pStyle w:val="Normal"/>
        <w:shd w:val="clear" w:color="auto" w:fill="FFFFFF"/>
        <w:bidi w:val="0"/>
        <w:spacing w:lineRule="auto" w:line="240"/>
        <w:ind w:left="0" w:right="0" w:firstLine="850"/>
        <w:jc w:val="both"/>
        <w:rPr>
          <w:sz w:val="28"/>
          <w:szCs w:val="28"/>
          <w:lang w:val="uk-UA"/>
        </w:rPr>
      </w:pPr>
      <w:r>
        <w:rPr>
          <w:spacing w:val="-1"/>
          <w:sz w:val="22"/>
          <w:szCs w:val="22"/>
          <w:lang w:val="uk-UA"/>
        </w:rPr>
        <w:t>4.5. Зняти спецодяг, повісити в гардероб.</w:t>
      </w:r>
    </w:p>
    <w:p>
      <w:pPr>
        <w:pStyle w:val="Normal"/>
        <w:shd w:val="clear" w:color="auto" w:fill="FFFFFF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2"/>
          <w:szCs w:val="22"/>
          <w:lang w:val="uk-UA"/>
        </w:rPr>
        <w:t>5. Вимоги безпеки в аварійних ситуаціях</w:t>
      </w:r>
    </w:p>
    <w:p>
      <w:pPr>
        <w:pStyle w:val="Normal"/>
        <w:shd w:val="clear" w:color="auto" w:fill="FFFFFF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2"/>
          <w:szCs w:val="22"/>
          <w:lang w:val="uk-UA"/>
        </w:rPr>
        <w:t>Допомога при опіках</w:t>
      </w:r>
    </w:p>
    <w:p>
      <w:pPr>
        <w:pStyle w:val="Normal"/>
        <w:shd w:val="clear" w:color="auto" w:fill="FFFFFF"/>
        <w:bidi w:val="0"/>
        <w:spacing w:lineRule="auto" w:line="24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5.1. При першій та другій ступенях опіків перша допомога полягає в тому, що обпечене місце тіла, якщо можливо, змазують спиртом або розчином марганцевокислого калію, або 2% розчином соди з накладанням пов'язки з будь-яким несоленим жиром.</w:t>
      </w:r>
    </w:p>
    <w:p>
      <w:pPr>
        <w:pStyle w:val="Normal"/>
        <w:widowControl w:val="false"/>
        <w:shd w:val="clear" w:color="auto" w:fill="FFFFFF"/>
        <w:bidi w:val="0"/>
        <w:spacing w:lineRule="auto" w:line="240" w:before="19" w:after="0"/>
        <w:ind w:left="0" w:right="0" w:firstLine="850"/>
        <w:jc w:val="both"/>
        <w:rPr>
          <w:spacing w:val="-11"/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5.2. При третій та четвертій ступенях - накладають пов'язку на опечену частину, після чого потерпілого відправляють в лікарню або викликають швидку допомогу по тел. 103.</w:t>
      </w:r>
    </w:p>
    <w:p>
      <w:pPr>
        <w:pStyle w:val="Normal"/>
        <w:shd w:val="clear" w:color="auto" w:fill="FFFFFF"/>
        <w:tabs>
          <w:tab w:val="clear" w:pos="708"/>
          <w:tab w:val="left" w:pos="5976" w:leader="none"/>
          <w:tab w:val="left" w:pos="7411" w:leader="underscore"/>
        </w:tabs>
        <w:spacing w:before="5" w:after="0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2"/>
          <w:szCs w:val="22"/>
          <w:lang w:val="uk-UA"/>
        </w:rPr>
        <w:t>Допомога при пораненнях</w:t>
      </w:r>
    </w:p>
    <w:p>
      <w:pPr>
        <w:pStyle w:val="Normal"/>
        <w:widowControl/>
        <w:shd w:val="clear" w:color="auto" w:fill="FFFFFF"/>
        <w:tabs>
          <w:tab w:val="clear" w:pos="708"/>
          <w:tab w:val="left" w:pos="5976" w:leader="none"/>
          <w:tab w:val="left" w:pos="7411" w:leader="underscore"/>
        </w:tabs>
        <w:bidi w:val="0"/>
        <w:spacing w:lineRule="auto" w:line="240" w:before="5" w:after="0"/>
        <w:ind w:left="0" w:right="0" w:firstLine="850"/>
        <w:jc w:val="both"/>
        <w:rPr>
          <w:b/>
          <w:b/>
          <w:i/>
          <w:i/>
          <w:sz w:val="32"/>
          <w:szCs w:val="32"/>
          <w:lang w:val="uk-UA"/>
        </w:rPr>
      </w:pPr>
      <w:r>
        <w:rPr>
          <w:spacing w:val="-1"/>
          <w:sz w:val="22"/>
          <w:szCs w:val="22"/>
          <w:lang w:val="uk-UA"/>
        </w:rPr>
        <w:t xml:space="preserve">5.3. Перша допомога при пораненнях зводиться до обережного накладання на рану індивідуального пакету, при цьому промивати рану водою, знімати згорнуту кров з </w:t>
      </w:r>
      <w:r>
        <w:rPr>
          <w:sz w:val="22"/>
          <w:szCs w:val="22"/>
          <w:lang w:val="uk-UA"/>
        </w:rPr>
        <w:t xml:space="preserve">рани </w:t>
      </w:r>
      <w:r>
        <w:rPr>
          <w:spacing w:val="65"/>
          <w:sz w:val="22"/>
          <w:szCs w:val="22"/>
          <w:lang w:val="uk-UA"/>
        </w:rPr>
        <w:t>забороняється.</w:t>
      </w:r>
    </w:p>
    <w:p>
      <w:pPr>
        <w:pStyle w:val="Normal"/>
        <w:widowControl/>
        <w:shd w:val="clear" w:color="auto" w:fill="FFFFFF"/>
        <w:tabs>
          <w:tab w:val="clear" w:pos="708"/>
          <w:tab w:val="left" w:pos="5976" w:leader="none"/>
          <w:tab w:val="left" w:pos="7411" w:leader="underscore"/>
        </w:tabs>
        <w:bidi w:val="0"/>
        <w:spacing w:lineRule="auto" w:line="240" w:before="5" w:after="0"/>
        <w:ind w:left="0" w:right="0" w:firstLine="850"/>
        <w:jc w:val="both"/>
        <w:rPr>
          <w:sz w:val="28"/>
          <w:szCs w:val="28"/>
        </w:rPr>
      </w:pPr>
      <w:r>
        <w:rPr>
          <w:sz w:val="22"/>
          <w:szCs w:val="22"/>
          <w:lang w:val="uk-UA"/>
        </w:rPr>
        <w:t xml:space="preserve">5.4. Якщо рана на руці або на нозі сильно кровоточить, то слід підняти до верху уражену кінцівку, закрити її перев'язочним матеріалом і притиснути зверху на 4-5 хв. Якщо кровотеча буде продовжуватися, слід накласти ще одну пов’язку з індивідуального пакету і забинтувати. </w:t>
      </w:r>
    </w:p>
    <w:p>
      <w:pPr>
        <w:pStyle w:val="Normal"/>
        <w:shd w:val="clear" w:color="auto" w:fill="FFFFFF"/>
        <w:tabs>
          <w:tab w:val="clear" w:pos="708"/>
          <w:tab w:val="left" w:pos="5650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2"/>
          <w:szCs w:val="22"/>
          <w:lang w:val="uk-UA"/>
        </w:rPr>
        <w:t>Допомога при кровотечах</w:t>
      </w:r>
    </w:p>
    <w:p>
      <w:pPr>
        <w:pStyle w:val="Normal"/>
        <w:shd w:val="clear" w:color="auto" w:fill="FFFFFF"/>
        <w:tabs>
          <w:tab w:val="clear" w:pos="708"/>
          <w:tab w:val="left" w:pos="846" w:leader="none"/>
        </w:tabs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ab/>
        <w:t xml:space="preserve">5.5. Дія зупинки кровотечі необхідно: підняти поранену кінцівку, закрити кровотечу рани перев'язочним матеріалом (із пакету), складеним в кульку і придавити зверху, не торкаючись пальцями самої рани. 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 xml:space="preserve">При сильній кровотечі слід здавити кровоносні судини пальцями, джгутом або закруткою, зігнути кінцівки в суглобах та терміново викликати лікаря. Внутрішня кровотеча являє собою велику небезпеку для життя. В таких випадках необхідно терміново викликати лікаря, до його приходу надати потерпілому повний спокій. Не можна давати йому пити. 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На місце травми необхідно покласти "холод" (пляшку з холодною водою або щось інше).</w:t>
        <w:tab/>
      </w:r>
    </w:p>
    <w:p>
      <w:pPr>
        <w:pStyle w:val="Normal"/>
        <w:shd w:val="clear" w:color="auto" w:fill="FFFFFF"/>
        <w:tabs>
          <w:tab w:val="clear" w:pos="708"/>
          <w:tab w:val="left" w:pos="5650" w:leader="none"/>
        </w:tabs>
        <w:ind w:firstLine="360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2"/>
          <w:szCs w:val="22"/>
          <w:lang w:val="uk-UA"/>
        </w:rPr>
        <w:t>Допомога</w:t>
      </w:r>
      <w:r>
        <w:rPr>
          <w:b/>
          <w:spacing w:val="59"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uk-UA"/>
        </w:rPr>
        <w:t>при діях електричного струму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spacing w:val="-1"/>
          <w:sz w:val="28"/>
          <w:szCs w:val="28"/>
          <w:lang w:val="uk-UA"/>
        </w:rPr>
      </w:pPr>
      <w:r>
        <w:rPr>
          <w:sz w:val="22"/>
          <w:szCs w:val="22"/>
          <w:lang w:val="uk-UA"/>
        </w:rPr>
        <w:t xml:space="preserve">5.6. Для звільнення потерпілого від проводу або інструменту, який знаходиться під напругою, необхідно вимкнути рубильник або перерубати провід інструментом з ізольованою ручкою, або замкнути провід накоротко: сухою палкою відкинути провід, який знаходиться під напругою, відсунути потерпілого від електроприводу, взяти його за суху частину </w:t>
      </w:r>
      <w:r>
        <w:rPr>
          <w:spacing w:val="-1"/>
          <w:sz w:val="22"/>
          <w:szCs w:val="22"/>
          <w:lang w:val="uk-UA"/>
        </w:rPr>
        <w:t>спецодягу.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i/>
          <w:i/>
          <w:iCs/>
          <w:spacing w:val="-11"/>
          <w:sz w:val="28"/>
          <w:szCs w:val="28"/>
          <w:lang w:val="uk-UA"/>
        </w:rPr>
      </w:pPr>
      <w:r>
        <w:rPr>
          <w:spacing w:val="-1"/>
          <w:sz w:val="22"/>
          <w:szCs w:val="22"/>
          <w:lang w:val="uk-UA"/>
        </w:rPr>
        <w:t xml:space="preserve">5.7. Викликати швидку допомогу по телефону 103, а потім слід негайно приступити до </w:t>
      </w:r>
      <w:r>
        <w:rPr>
          <w:sz w:val="22"/>
          <w:szCs w:val="22"/>
          <w:lang w:val="uk-UA"/>
        </w:rPr>
        <w:t>штучного дихання і непрямого масажу серця.</w:t>
      </w:r>
    </w:p>
    <w:p>
      <w:pPr>
        <w:pStyle w:val="Normal"/>
        <w:shd w:val="clear" w:color="auto" w:fill="FFFFFF"/>
        <w:ind w:firstLine="708"/>
        <w:jc w:val="center"/>
        <w:rPr>
          <w:b/>
          <w:b/>
          <w:sz w:val="28"/>
          <w:szCs w:val="28"/>
        </w:rPr>
      </w:pPr>
      <w:r>
        <w:rPr>
          <w:b/>
          <w:sz w:val="22"/>
          <w:szCs w:val="22"/>
          <w:lang w:val="uk-UA"/>
        </w:rPr>
        <w:t>Перша допомога при переломах, вивихах та розтягуванні зв'язок</w:t>
      </w:r>
    </w:p>
    <w:p>
      <w:pPr>
        <w:pStyle w:val="Normal"/>
        <w:widowControl/>
        <w:shd w:val="clear" w:color="auto" w:fill="FFFFFF"/>
        <w:tabs>
          <w:tab w:val="clear" w:pos="708"/>
          <w:tab w:val="left" w:pos="542" w:leader="none"/>
        </w:tabs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 xml:space="preserve">5.8. Самим головним при наданні першої допомоги як при відкритому переломі так і при закритому є іммобілізація (спокій) пошкодженої кінцівки. Це значно зменшує біль і попереджує зміщення кісткових обломів. </w:t>
      </w:r>
    </w:p>
    <w:p>
      <w:pPr>
        <w:pStyle w:val="Normal"/>
        <w:shd w:val="clear" w:color="auto" w:fill="FFFFFF"/>
        <w:tabs>
          <w:tab w:val="clear" w:pos="708"/>
          <w:tab w:val="left" w:pos="846" w:leader="none"/>
        </w:tabs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ab/>
        <w:t>Для іммобілізації використовуються приготовлені шини, а також палиця, дошка, шматок фанери.</w:t>
      </w:r>
    </w:p>
    <w:p>
      <w:pPr>
        <w:pStyle w:val="Normal"/>
        <w:widowControl/>
        <w:shd w:val="clear" w:color="auto" w:fill="FFFFFF"/>
        <w:tabs>
          <w:tab w:val="clear" w:pos="708"/>
          <w:tab w:val="left" w:pos="542" w:leader="none"/>
        </w:tabs>
        <w:bidi w:val="0"/>
        <w:spacing w:lineRule="auto" w:line="240" w:before="0" w:after="0"/>
        <w:ind w:left="0" w:right="0" w:firstLine="850"/>
        <w:jc w:val="both"/>
        <w:rPr>
          <w:spacing w:val="-5"/>
          <w:sz w:val="28"/>
          <w:szCs w:val="28"/>
          <w:lang w:val="uk-UA"/>
        </w:rPr>
      </w:pPr>
      <w:r>
        <w:rPr>
          <w:sz w:val="22"/>
          <w:szCs w:val="22"/>
          <w:lang w:val="uk-UA"/>
        </w:rPr>
        <w:t xml:space="preserve">Під час закритого перелому не слід знімати з потерпілого одяг - шину потрібно </w:t>
      </w:r>
      <w:r>
        <w:rPr>
          <w:spacing w:val="-5"/>
          <w:sz w:val="22"/>
          <w:szCs w:val="22"/>
          <w:lang w:val="uk-UA"/>
        </w:rPr>
        <w:t>накладати поверх.</w:t>
      </w:r>
      <w:r>
        <w:rPr>
          <w:spacing w:val="-5"/>
          <w:sz w:val="22"/>
          <w:szCs w:val="22"/>
          <w:vertAlign w:val="superscript"/>
          <w:lang w:val="uk-UA"/>
        </w:rPr>
        <w:t>:</w:t>
      </w:r>
      <w:r>
        <w:rPr>
          <w:spacing w:val="-5"/>
          <w:sz w:val="22"/>
          <w:szCs w:val="22"/>
          <w:lang w:val="uk-UA"/>
        </w:rPr>
        <w:t xml:space="preserve">його. </w:t>
      </w:r>
    </w:p>
    <w:p>
      <w:pPr>
        <w:pStyle w:val="Normal"/>
        <w:widowControl/>
        <w:shd w:val="clear" w:color="auto" w:fill="FFFFFF"/>
        <w:tabs>
          <w:tab w:val="clear" w:pos="708"/>
          <w:tab w:val="left" w:pos="542" w:leader="none"/>
        </w:tabs>
        <w:bidi w:val="0"/>
        <w:spacing w:lineRule="auto" w:line="240" w:before="0" w:after="0"/>
        <w:ind w:left="0" w:right="0" w:firstLine="850"/>
        <w:jc w:val="both"/>
        <w:rPr>
          <w:spacing w:val="-4"/>
          <w:sz w:val="28"/>
          <w:szCs w:val="28"/>
          <w:lang w:val="uk-UA"/>
        </w:rPr>
      </w:pPr>
      <w:r>
        <w:rPr>
          <w:spacing w:val="-5"/>
          <w:sz w:val="22"/>
          <w:szCs w:val="22"/>
          <w:lang w:val="uk-UA"/>
        </w:rPr>
        <w:t>П</w:t>
      </w:r>
      <w:r>
        <w:rPr>
          <w:sz w:val="22"/>
          <w:szCs w:val="22"/>
          <w:lang w:val="uk-UA"/>
        </w:rPr>
        <w:t xml:space="preserve">о місця травми необхідно прикласти "холод" (пляшку з холодною водою, лід, </w:t>
      </w:r>
      <w:r>
        <w:rPr>
          <w:spacing w:val="-4"/>
          <w:sz w:val="22"/>
          <w:szCs w:val="22"/>
          <w:lang w:val="uk-UA"/>
        </w:rPr>
        <w:t>холодні примочки і т.і.) для зменшення болю.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pacing w:val="-1"/>
          <w:sz w:val="22"/>
          <w:szCs w:val="22"/>
          <w:lang w:val="uk-UA"/>
        </w:rPr>
        <w:t xml:space="preserve">Ознаки забою: припухлість, біль під час доторкання до місця забою. До місця </w:t>
      </w:r>
      <w:r>
        <w:rPr>
          <w:sz w:val="22"/>
          <w:szCs w:val="22"/>
          <w:lang w:val="uk-UA"/>
        </w:rPr>
        <w:t>забою прикласти холод, а потім накласти тугу пов'язку. Не слід вдарене місце мазати настоєм йоду, розтирати та прикладати зігріваючий компрес, так як це придає біль.</w:t>
      </w:r>
    </w:p>
    <w:p>
      <w:pPr>
        <w:pStyle w:val="Normal"/>
        <w:widowControl/>
        <w:shd w:val="clear" w:color="auto" w:fill="FFFFFF"/>
        <w:bidi w:val="0"/>
        <w:spacing w:lineRule="auto" w:line="240" w:before="1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pacing w:val="-1"/>
          <w:sz w:val="22"/>
          <w:szCs w:val="22"/>
          <w:lang w:val="uk-UA"/>
        </w:rPr>
        <w:t xml:space="preserve">Розтягування зв'язок частіше всього буває в голеностопнім та лучезап’ястному </w:t>
      </w:r>
      <w:r>
        <w:rPr>
          <w:sz w:val="22"/>
          <w:szCs w:val="22"/>
          <w:lang w:val="uk-UA"/>
        </w:rPr>
        <w:t>суглобі.</w:t>
      </w:r>
    </w:p>
    <w:p>
      <w:pPr>
        <w:pStyle w:val="Normal"/>
        <w:widowControl/>
        <w:shd w:val="clear" w:color="auto" w:fill="FFFFFF"/>
        <w:bidi w:val="0"/>
        <w:spacing w:lineRule="auto" w:line="240" w:before="10" w:after="0"/>
        <w:ind w:left="0" w:right="0" w:firstLine="850"/>
        <w:jc w:val="both"/>
        <w:rPr>
          <w:spacing w:val="-1"/>
          <w:sz w:val="28"/>
          <w:szCs w:val="28"/>
          <w:lang w:val="uk-UA"/>
        </w:rPr>
      </w:pPr>
      <w:r>
        <w:rPr>
          <w:spacing w:val="-1"/>
          <w:sz w:val="22"/>
          <w:szCs w:val="22"/>
          <w:lang w:val="uk-UA"/>
        </w:rPr>
        <w:t xml:space="preserve">Ознаки: різкий біль в суглобі, припухлість. </w:t>
      </w:r>
    </w:p>
    <w:p>
      <w:pPr>
        <w:pStyle w:val="Normal"/>
        <w:widowControl/>
        <w:shd w:val="clear" w:color="auto" w:fill="FFFFFF"/>
        <w:bidi w:val="0"/>
        <w:spacing w:lineRule="auto" w:line="240" w:before="1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pacing w:val="-1"/>
          <w:sz w:val="22"/>
          <w:szCs w:val="22"/>
          <w:lang w:val="uk-UA"/>
        </w:rPr>
        <w:t xml:space="preserve">Перша допомога полягає в тугому </w:t>
      </w:r>
      <w:r>
        <w:rPr>
          <w:sz w:val="22"/>
          <w:szCs w:val="22"/>
          <w:lang w:val="uk-UA"/>
        </w:rPr>
        <w:t xml:space="preserve">перев'язуванні бинтом, забезпечення спокою пошкодженого місця, прикладання "холоду". </w:t>
      </w:r>
    </w:p>
    <w:p>
      <w:pPr>
        <w:pStyle w:val="Normal"/>
        <w:shd w:val="clear" w:color="auto" w:fill="FFFFFF"/>
        <w:spacing w:before="10" w:after="0"/>
        <w:ind w:firstLine="708"/>
        <w:jc w:val="both"/>
        <w:rPr>
          <w:sz w:val="28"/>
          <w:szCs w:val="28"/>
        </w:rPr>
      </w:pPr>
      <w:r>
        <w:rPr>
          <w:sz w:val="22"/>
          <w:szCs w:val="22"/>
          <w:lang w:val="uk-UA"/>
        </w:rPr>
        <w:t>Пошкоджена нога повинна бути припіднята, пошкоджена рука - підвішена на хустинці.</w:t>
      </w:r>
    </w:p>
    <w:p>
      <w:pPr>
        <w:pStyle w:val="Normal"/>
        <w:shd w:val="clear" w:color="auto" w:fill="FFFFFF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2"/>
          <w:szCs w:val="22"/>
          <w:lang w:val="uk-UA"/>
        </w:rPr>
        <w:t>Пожежна безпека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sz w:val="28"/>
          <w:szCs w:val="28"/>
        </w:rPr>
      </w:pPr>
      <w:r>
        <w:rPr>
          <w:sz w:val="22"/>
          <w:szCs w:val="22"/>
          <w:lang w:val="uk-UA"/>
        </w:rPr>
        <w:t>5.9. Причинами виникнення пожежі на виробництві і особливо при виконанні робіт можуть бути випадкова іскра, яка попала на легкозаймисті матеріали, запалена цигарка, зіпсований електропровід, невірне зберігання легкозаймистих та промаслений обтирочних матеріалів, а також порушення техніки безпеки при газоелектрозварювальних роботах.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 xml:space="preserve">5.10. Для попередження пожеж необхідно обережно поводитись з вогнем і виконувати всі протипожежні заходи, палити дозволяється тільки в спеціально відведених місцях, промаслені матеріали слід зберігати в залізних ящиках з накриттям, банки з мастилами, бензином не можна залишати в приміщенні, їх необхідно заносити в місця, спеціально відведені для зберігання легкозаймистих матеріалів. 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Після закінчення роботи перевіряють, чи вимкнуті електровимикачі, електрорубильники та освітлювальні точки (крім чергової лампочки).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pacing w:val="-1"/>
          <w:sz w:val="22"/>
          <w:szCs w:val="22"/>
          <w:lang w:val="uk-UA"/>
        </w:rPr>
        <w:t xml:space="preserve">5.11. У випадку виникнення пожежі слід негайно викликати пожежну команду, а до її </w:t>
      </w:r>
      <w:r>
        <w:rPr>
          <w:sz w:val="22"/>
          <w:szCs w:val="22"/>
          <w:lang w:val="uk-UA"/>
        </w:rPr>
        <w:t xml:space="preserve">прибуття - використати вогнегасники та інший протипожежний інвентар. 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sz w:val="28"/>
          <w:szCs w:val="28"/>
        </w:rPr>
      </w:pPr>
      <w:r>
        <w:rPr>
          <w:sz w:val="22"/>
          <w:szCs w:val="22"/>
          <w:lang w:val="uk-UA"/>
        </w:rPr>
        <w:t xml:space="preserve">Горючі речовини (бензин, керосин, промаслені матеріали) гасять пінним вогнегасником </w:t>
      </w:r>
      <w:r>
        <w:rPr>
          <w:spacing w:val="-6"/>
          <w:sz w:val="22"/>
          <w:szCs w:val="22"/>
          <w:lang w:val="uk-UA"/>
        </w:rPr>
        <w:t xml:space="preserve">або піском. Під час пожежі </w:t>
      </w:r>
      <w:r>
        <w:rPr>
          <w:spacing w:val="82"/>
          <w:sz w:val="22"/>
          <w:szCs w:val="22"/>
          <w:lang w:val="uk-UA"/>
        </w:rPr>
        <w:t xml:space="preserve">забороняється </w:t>
      </w:r>
      <w:r>
        <w:rPr>
          <w:spacing w:val="-6"/>
          <w:sz w:val="22"/>
          <w:szCs w:val="22"/>
          <w:lang w:val="uk-UA"/>
        </w:rPr>
        <w:t xml:space="preserve">вибивати скло в вікнах, так як </w:t>
      </w:r>
      <w:r>
        <w:rPr>
          <w:sz w:val="22"/>
          <w:szCs w:val="22"/>
          <w:lang w:val="uk-UA"/>
        </w:rPr>
        <w:t>виникають протяги і пожежа поширюється сильніше.</w:t>
      </w:r>
    </w:p>
    <w:p>
      <w:pPr>
        <w:pStyle w:val="Normal"/>
        <w:shd w:val="clear" w:color="auto" w:fill="FFFFFF"/>
        <w:tabs>
          <w:tab w:val="clear" w:pos="708"/>
          <w:tab w:val="left" w:pos="993" w:leader="none"/>
        </w:tabs>
        <w:bidi w:val="0"/>
        <w:spacing w:lineRule="auto" w:line="240" w:before="1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pacing w:val="-3"/>
          <w:sz w:val="22"/>
          <w:szCs w:val="22"/>
          <w:lang w:val="uk-UA"/>
        </w:rPr>
        <w:t xml:space="preserve">5.12. Під'їзди, входи, виходи і місця знаходження пожежного інвентарю повинні бути </w:t>
      </w:r>
      <w:r>
        <w:rPr>
          <w:sz w:val="22"/>
          <w:szCs w:val="22"/>
          <w:lang w:val="uk-UA"/>
        </w:rPr>
        <w:t>вільними від матеріалів та обладнання.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15" w:leader="none"/>
          <w:tab w:val="left" w:pos="993" w:leader="none"/>
        </w:tabs>
        <w:bidi w:val="0"/>
        <w:spacing w:lineRule="auto" w:line="240"/>
        <w:ind w:left="0" w:right="0" w:firstLine="850"/>
        <w:jc w:val="both"/>
        <w:rPr>
          <w:spacing w:val="-8"/>
          <w:sz w:val="28"/>
          <w:szCs w:val="28"/>
          <w:lang w:val="uk-UA"/>
        </w:rPr>
      </w:pPr>
      <w:r>
        <w:rPr>
          <w:sz w:val="22"/>
          <w:szCs w:val="22"/>
          <w:lang w:val="uk-UA"/>
        </w:rPr>
        <w:t xml:space="preserve">5.13. Не </w:t>
      </w:r>
      <w:r>
        <w:rPr>
          <w:spacing w:val="61"/>
          <w:sz w:val="22"/>
          <w:szCs w:val="22"/>
          <w:lang w:val="uk-UA"/>
        </w:rPr>
        <w:t>дозволяється</w:t>
      </w:r>
      <w:r>
        <w:rPr>
          <w:sz w:val="22"/>
          <w:szCs w:val="22"/>
          <w:lang w:val="uk-UA"/>
        </w:rPr>
        <w:t xml:space="preserve"> прокладати в одному каналі трубопроводи теплоносія з трубопроводам по яких транспортуються легкозаймисті речовини з температурою займання 120°С і менше.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15" w:leader="none"/>
          <w:tab w:val="left" w:pos="993" w:leader="none"/>
        </w:tabs>
        <w:bidi w:val="0"/>
        <w:spacing w:lineRule="auto" w:line="240"/>
        <w:ind w:left="0" w:right="0" w:firstLine="850"/>
        <w:jc w:val="both"/>
        <w:rPr>
          <w:spacing w:val="-7"/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5.14. Для ліквідації і гасіння невеликих пожеж в початковій стадії їх розвитку використовуються ручні та рухомі вогнегасники: пінні, вуглекислотні та порошкові, а також ящики з піском, бочки з водою та відром і т.д.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15" w:leader="none"/>
          <w:tab w:val="left" w:pos="993" w:leader="none"/>
        </w:tabs>
        <w:bidi w:val="0"/>
        <w:spacing w:lineRule="auto" w:line="240" w:before="0" w:after="0"/>
        <w:ind w:left="0" w:right="0" w:firstLine="850"/>
        <w:jc w:val="both"/>
        <w:rPr>
          <w:spacing w:val="-10"/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5.15. При користуванні пінним вогнегасником необхідно: прочистити отвір виходу піни, ручку вогнегасника повернути на 180°, перекинути доверху днищем, а струмінь направити на вогнище пожежі.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15" w:leader="none"/>
          <w:tab w:val="left" w:pos="993" w:leader="none"/>
        </w:tabs>
        <w:bidi w:val="0"/>
        <w:spacing w:lineRule="auto" w:line="240" w:before="0" w:after="0"/>
        <w:ind w:left="0" w:right="0" w:firstLine="850"/>
        <w:jc w:val="both"/>
        <w:rPr>
          <w:spacing w:val="-11"/>
          <w:sz w:val="28"/>
          <w:szCs w:val="28"/>
          <w:lang w:val="uk-UA"/>
        </w:rPr>
      </w:pPr>
      <w:r>
        <w:rPr>
          <w:sz w:val="22"/>
          <w:szCs w:val="22"/>
          <w:lang w:val="uk-UA"/>
        </w:rPr>
        <w:t xml:space="preserve">5.16. Вуглекислотні вогнегасники ОУ-2, ОУ-5, ОУ-8 місткістю сталевих балонів </w:t>
      </w:r>
      <w:r>
        <w:rPr>
          <w:spacing w:val="-1"/>
          <w:sz w:val="22"/>
          <w:szCs w:val="22"/>
          <w:lang w:val="uk-UA"/>
        </w:rPr>
        <w:t xml:space="preserve">відповідно 2,5 і 8 л використовують для гасіння вогнищ пожеж в електропристроях, двигунах внутрішнього згорання, а також для гасіння легкозаймистих та горючих </w:t>
      </w:r>
      <w:r>
        <w:rPr>
          <w:sz w:val="22"/>
          <w:szCs w:val="22"/>
          <w:lang w:val="uk-UA"/>
        </w:rPr>
        <w:t>речовин на невеликих поверхнях.</w:t>
      </w:r>
    </w:p>
    <w:p>
      <w:pPr>
        <w:pStyle w:val="Normal"/>
        <w:widowControl/>
        <w:shd w:val="clear" w:color="auto" w:fill="FFFFFF"/>
        <w:bidi w:val="0"/>
        <w:spacing w:lineRule="auto" w:line="240" w:before="10" w:after="0"/>
        <w:ind w:left="0" w:right="0" w:firstLine="850"/>
        <w:jc w:val="both"/>
        <w:rPr>
          <w:sz w:val="28"/>
          <w:szCs w:val="28"/>
        </w:rPr>
      </w:pPr>
      <w:r>
        <w:rPr>
          <w:spacing w:val="-2"/>
          <w:sz w:val="22"/>
          <w:szCs w:val="22"/>
          <w:lang w:val="uk-UA"/>
        </w:rPr>
        <w:t>При користуванні вуглекислотним вогнегасником. Необхідно: знаходитись в р</w:t>
      </w:r>
      <w:r>
        <w:rPr>
          <w:sz w:val="22"/>
          <w:szCs w:val="22"/>
          <w:lang w:val="uk-UA"/>
        </w:rPr>
        <w:t>укавицях, трубку з отвором направити на вогнище пожеж; і відкрити крани.</w:t>
      </w:r>
    </w:p>
    <w:p>
      <w:pPr>
        <w:pStyle w:val="Normal"/>
        <w:shd w:val="clear" w:color="auto" w:fill="FFFFFF"/>
        <w:tabs>
          <w:tab w:val="clear" w:pos="708"/>
          <w:tab w:val="left" w:pos="4368" w:leader="none"/>
          <w:tab w:val="left" w:pos="6379" w:leader="none"/>
        </w:tabs>
        <w:rPr>
          <w:spacing w:val="-18"/>
          <w:sz w:val="28"/>
          <w:szCs w:val="28"/>
          <w:lang w:val="uk-UA"/>
        </w:rPr>
      </w:pPr>
      <w:r>
        <w:rPr>
          <w:spacing w:val="-18"/>
          <w:sz w:val="22"/>
          <w:szCs w:val="22"/>
          <w:lang w:val="uk-UA"/>
        </w:rPr>
      </w:r>
    </w:p>
    <w:p>
      <w:pPr>
        <w:pStyle w:val="Normal"/>
        <w:shd w:val="clear" w:color="auto" w:fill="FFFFFF"/>
        <w:tabs>
          <w:tab w:val="clear" w:pos="708"/>
          <w:tab w:val="left" w:pos="4368" w:leader="none"/>
          <w:tab w:val="left" w:pos="6379" w:leader="none"/>
        </w:tabs>
        <w:rPr>
          <w:spacing w:val="-18"/>
          <w:sz w:val="28"/>
          <w:szCs w:val="28"/>
          <w:lang w:val="uk-UA"/>
        </w:rPr>
      </w:pPr>
      <w:r>
        <w:rPr>
          <w:spacing w:val="-18"/>
          <w:sz w:val="22"/>
          <w:szCs w:val="22"/>
          <w:lang w:val="uk-UA"/>
        </w:rPr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/>
      </w:pPr>
      <w:r>
        <w:rPr>
          <w:rStyle w:val="Style17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Р</w:t>
      </w:r>
      <w:r>
        <w:rPr>
          <w:rFonts w:eastAsia="Times New Roman" w:cs="Times New Roman"/>
          <w:color w:val="000000"/>
          <w:sz w:val="22"/>
          <w:szCs w:val="22"/>
        </w:rPr>
        <w:t>озробив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Інженер з охорони праці </w:t>
        <w:tab/>
        <w:tab/>
        <w:tab/>
        <w:tab/>
        <w:tab/>
        <w:tab/>
        <w:t>Іванна ОГРЕБЧУК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/>
          <w:color w:val="000000"/>
          <w:sz w:val="22"/>
          <w:szCs w:val="22"/>
        </w:rPr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/>
          <w:color w:val="000000"/>
          <w:sz w:val="22"/>
          <w:szCs w:val="22"/>
        </w:rPr>
        <w:t>Погоджено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/>
          <w:color w:val="000000"/>
          <w:sz w:val="22"/>
          <w:szCs w:val="22"/>
        </w:rPr>
        <w:t>Директор</w:t>
        <w:tab/>
        <w:tab/>
        <w:tab/>
        <w:tab/>
        <w:tab/>
        <w:tab/>
        <w:tab/>
        <w:tab/>
        <w:t>Руслан ПАШКО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/>
          <w:color w:val="000000"/>
          <w:sz w:val="22"/>
          <w:szCs w:val="22"/>
        </w:rPr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/>
          <w:color w:val="000000"/>
          <w:sz w:val="22"/>
          <w:szCs w:val="22"/>
        </w:rPr>
        <w:t>Погоджено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sz w:val="21"/>
          <w:szCs w:val="21"/>
        </w:rPr>
      </w:pPr>
      <w:r>
        <w:rPr>
          <w:rFonts w:eastAsia="Times New Roman" w:cs="Times New Roman"/>
          <w:b w:val="false"/>
          <w:bCs w:val="false"/>
          <w:color w:val="000000"/>
          <w:spacing w:val="-8"/>
          <w:sz w:val="22"/>
          <w:szCs w:val="22"/>
          <w:lang w:val="uk-UA"/>
        </w:rPr>
        <w:t>Керівник СПОП</w:t>
        <w:tab/>
        <w:tab/>
      </w:r>
      <w:r>
        <w:rPr>
          <w:rFonts w:eastAsia="Times New Roman" w:cs="Times New Roman"/>
          <w:b/>
          <w:color w:val="000000"/>
          <w:spacing w:val="-8"/>
          <w:sz w:val="22"/>
          <w:szCs w:val="22"/>
          <w:lang w:val="uk-UA"/>
        </w:rPr>
        <w:tab/>
        <w:tab/>
        <w:tab/>
        <w:tab/>
        <w:tab/>
      </w:r>
      <w:r>
        <w:rPr>
          <w:rFonts w:eastAsia="Times New Roman" w:cs="Times New Roman"/>
          <w:b w:val="false"/>
          <w:bCs w:val="false"/>
          <w:color w:val="000000"/>
          <w:spacing w:val="-8"/>
          <w:sz w:val="22"/>
          <w:szCs w:val="22"/>
          <w:lang w:val="uk-UA"/>
        </w:rPr>
        <w:t>Зінаїда КОВАЛЬЧУК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spacing w:val="-8"/>
          <w:sz w:val="21"/>
          <w:szCs w:val="21"/>
          <w:lang w:val="uk-UA"/>
        </w:rPr>
      </w:pPr>
      <w:r>
        <w:rPr>
          <w:spacing w:val="-8"/>
          <w:sz w:val="22"/>
          <w:szCs w:val="22"/>
          <w:lang w:val="uk-UA"/>
        </w:rPr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spacing w:val="-8"/>
          <w:sz w:val="21"/>
          <w:szCs w:val="21"/>
          <w:lang w:val="uk-UA"/>
        </w:rPr>
      </w:pPr>
      <w:r>
        <w:rPr>
          <w:spacing w:val="-8"/>
          <w:sz w:val="22"/>
          <w:szCs w:val="22"/>
          <w:lang w:val="uk-UA"/>
        </w:rPr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/>
          <w:b/>
          <w:sz w:val="21"/>
          <w:szCs w:val="21"/>
        </w:rPr>
      </w:pPr>
      <w:r>
        <w:rPr>
          <w:rFonts w:eastAsia="Times New Roman" w:cs="Times New Roman"/>
          <w:b/>
          <w:sz w:val="22"/>
          <w:szCs w:val="22"/>
        </w:rPr>
        <w:t>З текстом інструкції ознайомлений(а). Один примірник отримав(ла):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pacing w:val="-8"/>
          <w:sz w:val="21"/>
          <w:szCs w:val="21"/>
          <w:lang w:val="uk-UA"/>
        </w:rPr>
      </w:pPr>
      <w:r>
        <w:rPr>
          <w:rFonts w:eastAsia="Times New Roman" w:cs="Times New Roman"/>
          <w:b w:val="false"/>
          <w:bCs w:val="false"/>
          <w:color w:val="000000"/>
          <w:spacing w:val="-8"/>
          <w:sz w:val="22"/>
          <w:szCs w:val="22"/>
          <w:lang w:val="uk-UA"/>
        </w:rPr>
        <w:t>_________</w:t>
        <w:tab/>
        <w:tab/>
        <w:tab/>
        <w:t>___________________</w:t>
        <w:tab/>
        <w:tab/>
        <w:tab/>
        <w:t>_______________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/>
          <w:b/>
          <w:sz w:val="21"/>
          <w:szCs w:val="21"/>
        </w:rPr>
      </w:pPr>
      <w:r>
        <w:rPr>
          <w:rFonts w:eastAsia="Times New Roman" w:cs="Times New Roman"/>
          <w:b/>
          <w:sz w:val="22"/>
          <w:szCs w:val="22"/>
        </w:rPr>
        <w:t>З текстом інструкції ознайомлений(а). Один примірник отримав(ла):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pacing w:val="-8"/>
          <w:sz w:val="21"/>
          <w:szCs w:val="21"/>
          <w:lang w:val="uk-UA"/>
        </w:rPr>
      </w:pPr>
      <w:r>
        <w:rPr>
          <w:rFonts w:eastAsia="Times New Roman" w:cs="Times New Roman"/>
          <w:b w:val="false"/>
          <w:bCs w:val="false"/>
          <w:color w:val="000000"/>
          <w:spacing w:val="-8"/>
          <w:sz w:val="22"/>
          <w:szCs w:val="22"/>
          <w:lang w:val="uk-UA"/>
        </w:rPr>
        <w:t>_________</w:t>
        <w:tab/>
        <w:tab/>
        <w:tab/>
        <w:t>___________________</w:t>
        <w:tab/>
        <w:tab/>
        <w:tab/>
        <w:t>_______________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/>
          <w:b/>
          <w:sz w:val="21"/>
          <w:szCs w:val="21"/>
        </w:rPr>
      </w:pPr>
      <w:r>
        <w:rPr>
          <w:rFonts w:eastAsia="Times New Roman" w:cs="Times New Roman"/>
          <w:b/>
          <w:sz w:val="22"/>
          <w:szCs w:val="22"/>
        </w:rPr>
        <w:t>З текстом інструкції ознайомлений(а). Один примірник отримав(ла):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pacing w:val="-8"/>
          <w:sz w:val="21"/>
          <w:szCs w:val="21"/>
          <w:lang w:val="uk-UA"/>
        </w:rPr>
      </w:pPr>
      <w:r>
        <w:rPr>
          <w:rFonts w:eastAsia="Times New Roman" w:cs="Times New Roman"/>
          <w:b w:val="false"/>
          <w:bCs w:val="false"/>
          <w:color w:val="000000"/>
          <w:spacing w:val="-8"/>
          <w:sz w:val="22"/>
          <w:szCs w:val="22"/>
          <w:lang w:val="uk-UA"/>
        </w:rPr>
        <w:t>_________</w:t>
        <w:tab/>
        <w:tab/>
        <w:tab/>
        <w:t>___________________</w:t>
        <w:tab/>
        <w:tab/>
        <w:tab/>
        <w:t>_______________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/>
          <w:b/>
          <w:sz w:val="21"/>
          <w:szCs w:val="21"/>
        </w:rPr>
      </w:pPr>
      <w:r>
        <w:rPr>
          <w:rFonts w:eastAsia="Times New Roman" w:cs="Times New Roman"/>
          <w:b/>
          <w:sz w:val="22"/>
          <w:szCs w:val="22"/>
        </w:rPr>
        <w:t>З текстом інструкції ознайомлений(а). Один примірник отримав(ла):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pacing w:val="-8"/>
          <w:sz w:val="21"/>
          <w:szCs w:val="21"/>
          <w:lang w:val="uk-UA"/>
        </w:rPr>
      </w:pPr>
      <w:r>
        <w:rPr>
          <w:rFonts w:eastAsia="Times New Roman" w:cs="Times New Roman"/>
          <w:b w:val="false"/>
          <w:bCs w:val="false"/>
          <w:color w:val="000000"/>
          <w:spacing w:val="-8"/>
          <w:sz w:val="22"/>
          <w:szCs w:val="22"/>
          <w:lang w:val="uk-UA"/>
        </w:rPr>
        <w:t>_________</w:t>
        <w:tab/>
        <w:tab/>
        <w:tab/>
        <w:t>___________________</w:t>
        <w:tab/>
        <w:tab/>
        <w:tab/>
        <w:t>_______________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/>
          <w:b/>
          <w:sz w:val="21"/>
          <w:szCs w:val="21"/>
        </w:rPr>
      </w:pPr>
      <w:r>
        <w:rPr>
          <w:rFonts w:eastAsia="Times New Roman" w:cs="Times New Roman"/>
          <w:b/>
          <w:sz w:val="22"/>
          <w:szCs w:val="22"/>
        </w:rPr>
        <w:t>З текстом інструкції ознайомлений(а). Один примірник отримав(ла):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pacing w:val="-8"/>
          <w:sz w:val="21"/>
          <w:szCs w:val="21"/>
          <w:lang w:val="uk-UA"/>
        </w:rPr>
      </w:pPr>
      <w:r>
        <w:rPr>
          <w:rFonts w:eastAsia="Times New Roman" w:cs="Times New Roman"/>
          <w:b w:val="false"/>
          <w:bCs w:val="false"/>
          <w:color w:val="000000"/>
          <w:spacing w:val="-8"/>
          <w:sz w:val="22"/>
          <w:szCs w:val="22"/>
          <w:lang w:val="uk-UA"/>
        </w:rPr>
        <w:t>_________</w:t>
        <w:tab/>
        <w:tab/>
        <w:tab/>
        <w:t>___________________</w:t>
        <w:tab/>
        <w:tab/>
        <w:tab/>
        <w:t>_______________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/>
          <w:b/>
          <w:sz w:val="21"/>
          <w:szCs w:val="21"/>
        </w:rPr>
      </w:pPr>
      <w:r>
        <w:rPr>
          <w:rFonts w:eastAsia="Times New Roman" w:cs="Times New Roman"/>
          <w:b/>
          <w:sz w:val="22"/>
          <w:szCs w:val="22"/>
        </w:rPr>
        <w:t>З текстом інструкції ознайомлений(а). Один примірник отримав(ла):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pacing w:val="-8"/>
          <w:sz w:val="21"/>
          <w:szCs w:val="21"/>
          <w:lang w:val="uk-UA"/>
        </w:rPr>
      </w:pPr>
      <w:r>
        <w:rPr>
          <w:rFonts w:eastAsia="Times New Roman" w:cs="Times New Roman"/>
          <w:b w:val="false"/>
          <w:bCs w:val="false"/>
          <w:color w:val="000000"/>
          <w:spacing w:val="-8"/>
          <w:sz w:val="22"/>
          <w:szCs w:val="22"/>
          <w:lang w:val="uk-UA"/>
        </w:rPr>
        <w:t>_________</w:t>
        <w:tab/>
        <w:tab/>
        <w:tab/>
        <w:t>___________________</w:t>
        <w:tab/>
        <w:tab/>
        <w:tab/>
        <w:t>_______________</w:t>
      </w:r>
    </w:p>
    <w:sectPr>
      <w:footerReference w:type="default" r:id="rId2"/>
      <w:type w:val="nextPage"/>
      <w:pgSz w:w="11906" w:h="16838"/>
      <w:pgMar w:left="1701" w:right="850" w:header="0" w:top="1134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927018612"/>
    </w:sdtPr>
    <w:sdtContent>
      <w:p>
        <w:pPr>
          <w:pStyle w:val="Style25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yle25"/>
      <w:rPr/>
    </w:pPr>
    <w:r>
      <w:rPr/>
    </w:r>
  </w:p>
</w:ftr>
</file>

<file path=word/settings.xml><?xml version="1.0" encoding="utf-8"?>
<w:settings xmlns:w="http://schemas.openxmlformats.org/wordprocessingml/2006/main">
  <w:zoom w:percent="14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354f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Основной текст (3)_"/>
    <w:basedOn w:val="DefaultParagraphFont"/>
    <w:link w:val="30"/>
    <w:qFormat/>
    <w:locked/>
    <w:rsid w:val="006c354f"/>
    <w:rPr>
      <w:b/>
      <w:bCs/>
      <w:sz w:val="28"/>
      <w:szCs w:val="28"/>
      <w:shd w:fill="FFFFFF" w:val="clear"/>
    </w:rPr>
  </w:style>
  <w:style w:type="character" w:styleId="4" w:customStyle="1">
    <w:name w:val="Основной текст (4)_"/>
    <w:basedOn w:val="DefaultParagraphFont"/>
    <w:link w:val="40"/>
    <w:qFormat/>
    <w:locked/>
    <w:rsid w:val="006c354f"/>
    <w:rPr>
      <w:sz w:val="26"/>
      <w:szCs w:val="26"/>
      <w:shd w:fill="FFFFFF" w:val="clear"/>
    </w:rPr>
  </w:style>
  <w:style w:type="character" w:styleId="Style14" w:customStyle="1">
    <w:name w:val="Верхний колонтитул Знак"/>
    <w:basedOn w:val="DefaultParagraphFont"/>
    <w:link w:val="a4"/>
    <w:uiPriority w:val="99"/>
    <w:semiHidden/>
    <w:qFormat/>
    <w:rsid w:val="0046001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link w:val="a6"/>
    <w:uiPriority w:val="99"/>
    <w:qFormat/>
    <w:rsid w:val="0046001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>
    <w:name w:val="Основной шрифт абзаца"/>
    <w:qFormat/>
    <w:rPr/>
  </w:style>
  <w:style w:type="character" w:styleId="Style17">
    <w:name w:val="Виділення жирним"/>
    <w:basedOn w:val="Style16"/>
    <w:qFormat/>
    <w:rPr>
      <w:b/>
      <w:bCs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Покажчик"/>
    <w:basedOn w:val="Normal"/>
    <w:qFormat/>
    <w:pPr>
      <w:suppressLineNumbers/>
    </w:pPr>
    <w:rPr>
      <w:rFonts w:cs="Arial"/>
    </w:rPr>
  </w:style>
  <w:style w:type="paragraph" w:styleId="31" w:customStyle="1">
    <w:name w:val="Основной текст (3)"/>
    <w:basedOn w:val="Normal"/>
    <w:link w:val="3"/>
    <w:qFormat/>
    <w:rsid w:val="006c354f"/>
    <w:pPr>
      <w:widowControl w:val="false"/>
      <w:shd w:val="clear" w:color="auto" w:fill="FFFFFF"/>
      <w:spacing w:lineRule="exact" w:line="317" w:before="0" w:after="300"/>
      <w:jc w:val="center"/>
    </w:pPr>
    <w:rPr>
      <w:rFonts w:ascii="Calibri" w:hAnsi="Calibri" w:eastAsia="Calibri" w:cs="" w:asciiTheme="minorHAnsi" w:cstheme="minorBidi" w:eastAsiaTheme="minorHAnsi" w:hAnsiTheme="minorHAnsi"/>
      <w:b/>
      <w:bCs/>
      <w:sz w:val="28"/>
      <w:szCs w:val="28"/>
      <w:lang w:eastAsia="en-US"/>
    </w:rPr>
  </w:style>
  <w:style w:type="paragraph" w:styleId="41" w:customStyle="1">
    <w:name w:val="Основной текст (4)"/>
    <w:basedOn w:val="Normal"/>
    <w:link w:val="4"/>
    <w:qFormat/>
    <w:rsid w:val="006c354f"/>
    <w:pPr>
      <w:widowControl w:val="false"/>
      <w:shd w:val="clear" w:color="auto" w:fill="FFFFFF"/>
      <w:spacing w:lineRule="exact" w:line="322" w:before="0" w:after="480"/>
    </w:pPr>
    <w:rPr>
      <w:rFonts w:ascii="Calibri" w:hAnsi="Calibri" w:eastAsia="Calibri" w:cs="" w:asciiTheme="minorHAnsi" w:cstheme="minorBidi" w:eastAsiaTheme="minorHAnsi" w:hAnsiTheme="minorHAnsi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6c354f"/>
    <w:pPr>
      <w:spacing w:before="0" w:after="0"/>
      <w:ind w:left="720" w:hanging="0"/>
      <w:contextualSpacing/>
    </w:pPr>
    <w:rPr/>
  </w:style>
  <w:style w:type="paragraph" w:styleId="Style23">
    <w:name w:val="Верхній і нижній колонтитули"/>
    <w:basedOn w:val="Normal"/>
    <w:qFormat/>
    <w:pPr/>
    <w:rPr/>
  </w:style>
  <w:style w:type="paragraph" w:styleId="Style24">
    <w:name w:val="Header"/>
    <w:basedOn w:val="Normal"/>
    <w:link w:val="a5"/>
    <w:uiPriority w:val="99"/>
    <w:semiHidden/>
    <w:unhideWhenUsed/>
    <w:rsid w:val="0046001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a7"/>
    <w:uiPriority w:val="99"/>
    <w:unhideWhenUsed/>
    <w:rsid w:val="00460010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Application>LibreOffice/6.4.1.2$Windows_X86_64 LibreOffice_project/4d224e95b98b138af42a64d84056446d09082932</Application>
  <Pages>6</Pages>
  <Words>2003</Words>
  <Characters>13340</Characters>
  <CharactersWithSpaces>15428</CharactersWithSpaces>
  <Paragraphs>138</Paragraphs>
  <Company>школа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2021-06-07T10:22:00Z</dcterms:created>
  <dc:creator>к5</dc:creator>
  <dc:description/>
  <dc:language>uk-UA</dc:language>
  <cp:lastModifiedBy/>
  <dcterms:modified xsi:type="dcterms:W3CDTF">2022-01-17T09:18:32Z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школа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