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spacing w:before="0" w:after="0"/>
        <w:ind w:left="200"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color="auto" w:fill="auto"/>
        <w:spacing w:before="0" w:after="0"/>
        <w:ind w:left="200"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31"/>
        <w:shd w:val="clear" w:color="auto" w:fill="auto"/>
        <w:spacing w:lineRule="exact" w:line="322" w:before="0" w:after="0"/>
        <w:ind w:right="240" w:hanging="0"/>
        <w:jc w:val="right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 w:val="false"/>
          <w:lang w:val="uk-UA"/>
        </w:rPr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Інструкція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№17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з охорони праці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для двірника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cs="Times New Roman" w:ascii="Times New Roman" w:hAnsi="Times New Roman"/>
          <w:sz w:val="28"/>
          <w:szCs w:val="28"/>
          <w:vertAlign w:val="superscript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1"/>
        <w:shd w:val="clear" w:fill="FFFFFF"/>
        <w:spacing w:lineRule="exact" w:line="317" w:before="0" w:after="0"/>
        <w:ind w:left="0" w:right="0" w:hanging="0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fill="FFFFFF"/>
        <w:spacing w:lineRule="exact" w:line="317" w:before="0" w:after="0"/>
        <w:ind w:left="200" w:right="0" w:hanging="0"/>
        <w:jc w:val="left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1"/>
          <w:szCs w:val="21"/>
          <w:lang w:val="uk-UA"/>
        </w:rPr>
      </w:r>
    </w:p>
    <w:p>
      <w:pPr>
        <w:pStyle w:val="31"/>
        <w:shd w:val="clear" w:fill="FFFFFF"/>
        <w:spacing w:lineRule="exact" w:line="322" w:before="0" w:after="0"/>
        <w:ind w:left="0" w:right="240" w:hanging="0"/>
        <w:jc w:val="left"/>
        <w:rPr>
          <w:sz w:val="21"/>
          <w:szCs w:val="21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1"/>
        <w:shd w:val="clear" w:fill="FFFFFF"/>
        <w:tabs>
          <w:tab w:val="clear" w:pos="708"/>
          <w:tab w:val="left" w:pos="7593" w:leader="none"/>
        </w:tabs>
        <w:spacing w:lineRule="exact" w:line="322" w:before="0" w:after="0"/>
        <w:ind w:left="0" w:right="0"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/>
        </w:rPr>
        <w:t>від 04 січня 2022р. №01-а/г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1"/>
          <w:sz w:val="24"/>
          <w:szCs w:val="24"/>
          <w:lang w:val="uk-UA" w:eastAsia="ru-RU"/>
        </w:rPr>
        <w:t>Інструкція №1</w:t>
      </w:r>
      <w:r>
        <w:rPr>
          <w:rFonts w:eastAsia="Times New Roman" w:cs="Times New Roman" w:ascii="Times New Roman" w:hAnsi="Times New Roman"/>
          <w:b/>
          <w:bCs/>
          <w:color w:val="000000"/>
          <w:spacing w:val="-11"/>
          <w:sz w:val="24"/>
          <w:szCs w:val="24"/>
          <w:lang w:val="uk-UA" w:eastAsia="ru-RU"/>
        </w:rPr>
        <w:t>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з охорони праці для двірника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left="720" w:right="42" w:hanging="3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Загальні вимоги</w:t>
      </w:r>
    </w:p>
    <w:p>
      <w:pPr>
        <w:pStyle w:val="Normal"/>
        <w:widowControl w:val="false"/>
        <w:tabs>
          <w:tab w:val="clear" w:pos="708"/>
          <w:tab w:val="left" w:pos="85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2"/>
          <w:sz w:val="24"/>
          <w:szCs w:val="24"/>
          <w:lang w:val="uk-UA"/>
        </w:rPr>
        <w:tab/>
        <w:t xml:space="preserve">1.1. </w:t>
      </w:r>
      <w:r>
        <w:rPr>
          <w:rFonts w:cs="Times New Roman" w:ascii="Times New Roman" w:hAnsi="Times New Roman"/>
          <w:spacing w:val="2"/>
          <w:sz w:val="24"/>
          <w:szCs w:val="24"/>
        </w:rPr>
        <w:t>Перед призначенням на роботу і періодично (один раз на рік) двірник пови</w:t>
      </w:r>
      <w:r>
        <w:rPr>
          <w:rFonts w:cs="Times New Roman" w:ascii="Times New Roman" w:hAnsi="Times New Roman"/>
          <w:spacing w:val="1"/>
          <w:sz w:val="24"/>
          <w:szCs w:val="24"/>
        </w:rPr>
        <w:t>нен проходити медичний огляд.</w:t>
      </w:r>
    </w:p>
    <w:p>
      <w:pPr>
        <w:pStyle w:val="Normal"/>
        <w:widowControl w:val="false"/>
        <w:tabs>
          <w:tab w:val="clear" w:pos="708"/>
          <w:tab w:val="left" w:pos="85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2"/>
          <w:sz w:val="24"/>
          <w:szCs w:val="24"/>
          <w:lang w:val="uk-UA"/>
        </w:rPr>
        <w:tab/>
        <w:t xml:space="preserve">1.2. </w:t>
      </w:r>
      <w:r>
        <w:rPr>
          <w:rFonts w:cs="Times New Roman" w:ascii="Times New Roman" w:hAnsi="Times New Roman"/>
          <w:spacing w:val="2"/>
          <w:sz w:val="24"/>
          <w:szCs w:val="24"/>
        </w:rPr>
        <w:t>З двірником мають бути проведені інструктажі з охорони праці: вступний (при вступі на роботу),</w:t>
      </w:r>
      <w:r>
        <w:rPr>
          <w:rFonts w:cs="Times New Roman" w:ascii="Times New Roman" w:hAnsi="Times New Roman"/>
          <w:spacing w:val="2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первинний (на робочому місці), повторний (один раз на шість місяців).</w:t>
      </w:r>
    </w:p>
    <w:p>
      <w:pPr>
        <w:pStyle w:val="Normal"/>
        <w:widowControl w:val="false"/>
        <w:tabs>
          <w:tab w:val="clear" w:pos="708"/>
          <w:tab w:val="left" w:pos="85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2"/>
          <w:sz w:val="24"/>
          <w:szCs w:val="24"/>
          <w:lang w:val="uk-UA"/>
        </w:rPr>
        <w:tab/>
        <w:t xml:space="preserve">1.3. </w:t>
      </w:r>
      <w:r>
        <w:rPr>
          <w:rFonts w:cs="Times New Roman" w:ascii="Times New Roman" w:hAnsi="Times New Roman"/>
          <w:spacing w:val="2"/>
          <w:sz w:val="24"/>
          <w:szCs w:val="24"/>
        </w:rPr>
        <w:t>Двірник повинен знати правила пожежної безпеки і вміти користуватися первинни</w:t>
      </w:r>
      <w:r>
        <w:rPr>
          <w:rFonts w:cs="Times New Roman" w:ascii="Times New Roman" w:hAnsi="Times New Roman"/>
          <w:spacing w:val="3"/>
          <w:sz w:val="24"/>
          <w:szCs w:val="24"/>
        </w:rPr>
        <w:t>ми засобами пожежогасіння (вогнегасниками).</w:t>
      </w:r>
    </w:p>
    <w:p>
      <w:pPr>
        <w:pStyle w:val="Normal"/>
        <w:widowControl w:val="false"/>
        <w:tabs>
          <w:tab w:val="clear" w:pos="708"/>
          <w:tab w:val="left" w:pos="85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 xml:space="preserve">1.4. </w:t>
      </w:r>
      <w:r>
        <w:rPr>
          <w:rFonts w:cs="Times New Roman" w:ascii="Times New Roman" w:hAnsi="Times New Roman"/>
          <w:sz w:val="24"/>
          <w:szCs w:val="24"/>
        </w:rPr>
        <w:t>Двірник один раз на три роки проходить навчання з охорони праці (безпеки життєді</w:t>
      </w:r>
      <w:r>
        <w:rPr>
          <w:rFonts w:cs="Times New Roman" w:ascii="Times New Roman" w:hAnsi="Times New Roman"/>
          <w:spacing w:val="2"/>
          <w:sz w:val="24"/>
          <w:szCs w:val="24"/>
        </w:rPr>
        <w:t>яльності) з наступною перевіркою знань.</w:t>
      </w:r>
    </w:p>
    <w:p>
      <w:pPr>
        <w:pStyle w:val="Normal"/>
        <w:widowControl w:val="false"/>
        <w:tabs>
          <w:tab w:val="clear" w:pos="708"/>
          <w:tab w:val="left" w:pos="85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 xml:space="preserve">1.5. </w:t>
      </w:r>
      <w:r>
        <w:rPr>
          <w:rFonts w:cs="Times New Roman" w:ascii="Times New Roman" w:hAnsi="Times New Roman"/>
          <w:sz w:val="24"/>
          <w:szCs w:val="24"/>
        </w:rPr>
        <w:t>При виконанні робіт по прибиранню території можливий вплив таких шкідливих факторів: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ураження електричним струмом;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пошкодження очей під час прибирання сміття;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наїзд автотранспорту;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травмування.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1.6. Працівник має право відмовитись від дорученої роботи, не пов'язаної з його прямими обов'язками, якщо створилась небезпечна для його життя ситуація, або для людей, які його оточують, і навколишнього середовища.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1.7. Працівник зобов’язаний: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дотримуватись Правил внутрішнього трудового розпорядку;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застосовувати спецодяг та засоби індивідуального захисту;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періодично проходити медичне обстеження;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виконувати тільки ту роботу за якою пройдено інструктаж з охорони праці і до якої допущений;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бережливо ставитись до устаткування і обладнання та використовувати його за призначенням.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1.8. При виявленні будь-яких несправностей обладнання, інструменту, повідомити про це керівництво і до усунення неполадок до роботи не приступати.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1.9. Знати і виконувати вимоги нормативних актів, інструкцій з охорони праці, правила користування засобами колективного та індивідуального захисту: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одноразові захисні маски – із розрахунку необхідності заміни що чотири години (в умовах надзвичайної ситуації, спричиненої вірусною інфекцією);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одноразові гумові рукавички (в умовах надзвичайної ситуації, спричиненої вірусною інфекцією).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1.10. Під час небезпечної ситуації, спричиненої вірусною інфекцією, додатково забезпечують диспансерами з дезінфекційними засобами, паперовими рушниками, рідким милом, спиртовмісними антисептиками для рук.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1.11. Виконувати вимоги пожежної безпеки, знати розміщення та вміти користуватись первинними засобами пожежогасіння.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1.12. Працівник повинен знати місце знаходження медичної аптечки, вміти  користуватись медикаментами з аптечки і надавати першу долікарську допомогу.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1.13. Забороняється приступати до роботи у стані алкогольного або наркотичного сп’яніння, а також в хворобливому або стомленому стані.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1.14. При травмуванні зверніться за медичною допомогою і повідомте про це адміністрацію (керівника).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1.15. Особи, які порушили вимоги даної інструкції, несуть відповідальність згідно з чинним законодавством України.</w:t>
      </w:r>
    </w:p>
    <w:p>
      <w:pPr>
        <w:pStyle w:val="Normal"/>
        <w:tabs>
          <w:tab w:val="clear" w:pos="708"/>
          <w:tab w:val="left" w:pos="567" w:leader="none"/>
          <w:tab w:val="left" w:pos="720" w:leader="none"/>
        </w:tabs>
        <w:spacing w:lineRule="auto" w:line="240" w:before="0" w:after="0"/>
        <w:ind w:right="4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2.Вимоги безпеки перед початком роб</w:t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оти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>2.1. Перед початком роботи в умовах надзвичайної ситуації, спричиненої вірусною інфекцією: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ab/>
        <w:t>Помити руки та одягти: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>- захисну маску: закинути гумки за вуха, розправити маску, щоб вона прикривала ніс та рот, обтиснути носову пластину;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  <w:lang w:val="uk-UA"/>
        </w:rPr>
        <w:t>- гумові рукавички. Їх надягають останніми з усіх засобів індивідуального захисту.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 xml:space="preserve">2.1. </w:t>
      </w:r>
      <w:r>
        <w:rPr>
          <w:rFonts w:cs="Times New Roman" w:ascii="Times New Roman" w:hAnsi="Times New Roman"/>
          <w:sz w:val="24"/>
          <w:szCs w:val="24"/>
        </w:rPr>
        <w:t>Підготувати і одягти спецодяг, засоби індивідуального захисту.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>2.2. Підготувати і перевірити справність, надійність і придатність збирального інструменту, інвентарю, попереджуючих знаків і засобів огородження.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 xml:space="preserve">2.3. </w:t>
      </w:r>
      <w:r>
        <w:rPr>
          <w:rFonts w:cs="Times New Roman" w:ascii="Times New Roman" w:hAnsi="Times New Roman"/>
          <w:sz w:val="24"/>
          <w:szCs w:val="24"/>
        </w:rPr>
        <w:t>Ознайомитися зі станом закріпленої території і при виявленні недоліків, що шкодять роботі чи які можуть привести до нещасного випадку необхідно доповісти керівнику та інженеру з охорони праці для вжиття необхідних заходів.</w:t>
      </w:r>
    </w:p>
    <w:p>
      <w:pPr>
        <w:pStyle w:val="Normal"/>
        <w:tabs>
          <w:tab w:val="clear" w:pos="708"/>
          <w:tab w:val="left" w:pos="852" w:leader="none"/>
        </w:tabs>
        <w:spacing w:lineRule="auto" w:line="240" w:before="0" w:after="0"/>
        <w:ind w:right="42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 xml:space="preserve">2.4. </w:t>
      </w:r>
      <w:r>
        <w:rPr>
          <w:rFonts w:cs="Times New Roman" w:ascii="Times New Roman" w:hAnsi="Times New Roman"/>
          <w:sz w:val="24"/>
          <w:szCs w:val="24"/>
        </w:rPr>
        <w:t>При прибиранні біля споруд і будівель здійснювати зовнішній огляд стану водостічних труб, лійок, лицювальної плитки фасадів тощо і у випадку виявлення пошкоджень, погрозливих життю негайно огородити небезпечну зону і повідомити про це керівництво та інженера з охорони праці.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" w:hang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3. Вимоги безпеки під час роботи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3.1. Вимоги яких треба дотримуватися під час надзвичайної ситуації, спричиненої вірусною інфекцією: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обробляти дезінфекційними засобами поверхні, яких часто торкаються, - ручки, хвіртки, защіпка;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проводити дезінфекцію в гумових рукавичках;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використовувати дезінфекційні засоби й антисептики, зареєстровані відповідно до законодавства з чинним свідоцтвом про державну реєстрацію;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не торкатися зовнішньої поверхні захисної маски на обличчі під час використання;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носити маску правильно: маска затуляє рот і ніс, а її краї щільно прилягають до обличчя;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змінювати маску кожні 2-4 години або коли вона стала вогкою.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3.2. Особливу обережність і уважність необхідно виявляти при прибиранні проїжджої частини дороги, вулиці здійснювати прибирання рухаючись на зустріч транспорту, що рухається.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3.3. Забороняється на проїжджої частині дороги і у інших місцях своєї дільниці прибирання залишати зібране сміття, збиральний інструмент та інші сторонні предмети.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uk-UA"/>
        </w:rPr>
        <w:t>4</w:t>
      </w:r>
      <w:r>
        <w:rPr>
          <w:rFonts w:cs="Times New Roman" w:ascii="Times New Roman" w:hAnsi="Times New Roman"/>
          <w:sz w:val="24"/>
          <w:szCs w:val="24"/>
        </w:rPr>
        <w:t>. Сміття необхідно збирати в тару (мішок, ящик, візок тощо), після чого викидати у відведені для сміття збірники.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uk-UA"/>
        </w:rPr>
        <w:t>5</w:t>
      </w:r>
      <w:r>
        <w:rPr>
          <w:rFonts w:cs="Times New Roman" w:ascii="Times New Roman" w:hAnsi="Times New Roman"/>
          <w:sz w:val="24"/>
          <w:szCs w:val="24"/>
        </w:rPr>
        <w:t>. Під час поливальних робіт не спрямовувати струмінь на механізми і електрообладнання, щоб не виникло горіння, замикання електропроводки.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uk-UA"/>
        </w:rPr>
        <w:t>6</w:t>
      </w:r>
      <w:r>
        <w:rPr>
          <w:rFonts w:cs="Times New Roman" w:ascii="Times New Roman" w:hAnsi="Times New Roman"/>
          <w:sz w:val="24"/>
          <w:szCs w:val="24"/>
        </w:rPr>
        <w:t>. Взимку своєчасно прийняти міри з очистки снігу на вулицях, дорогах і отмостках будівель і споруд, а в ожеледь своєчасно посипати їх піском.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uk-UA"/>
        </w:rPr>
        <w:t>7</w:t>
      </w:r>
      <w:r>
        <w:rPr>
          <w:rFonts w:cs="Times New Roman" w:ascii="Times New Roman" w:hAnsi="Times New Roman"/>
          <w:sz w:val="24"/>
          <w:szCs w:val="24"/>
        </w:rPr>
        <w:t>. Забороняється здійснювати прибирання проїжджої частини вулиці і дороги під час обмеженої видимості (темрява, погане штучне освітлення, сильний туман, снігопад тощо)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uk-UA"/>
        </w:rPr>
        <w:t>8</w:t>
      </w:r>
      <w:r>
        <w:rPr>
          <w:rFonts w:cs="Times New Roman" w:ascii="Times New Roman" w:hAnsi="Times New Roman"/>
          <w:sz w:val="24"/>
          <w:szCs w:val="24"/>
        </w:rPr>
        <w:t>. Під час підйому і переміщенні ваги вручну необхідно додержуватися встановлених норм: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 жінок не більш 10-15 кг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для чоловіків не більш 30-35 кг.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uk-UA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. Палити сміття, розводити вогнище на території </w:t>
      </w:r>
      <w:r>
        <w:rPr>
          <w:rFonts w:cs="Times New Roman" w:ascii="Times New Roman" w:hAnsi="Times New Roman"/>
          <w:sz w:val="24"/>
          <w:szCs w:val="24"/>
        </w:rPr>
        <w:t>ліцею</w:t>
      </w:r>
      <w:r>
        <w:rPr>
          <w:rFonts w:cs="Times New Roman" w:ascii="Times New Roman" w:hAnsi="Times New Roman"/>
          <w:sz w:val="24"/>
          <w:szCs w:val="24"/>
        </w:rPr>
        <w:t xml:space="preserve"> забороняється.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  <w:lang w:val="uk-UA"/>
        </w:rPr>
        <w:t>0</w:t>
      </w:r>
      <w:r>
        <w:rPr>
          <w:rFonts w:cs="Times New Roman" w:ascii="Times New Roman" w:hAnsi="Times New Roman"/>
          <w:sz w:val="24"/>
          <w:szCs w:val="24"/>
        </w:rPr>
        <w:t>. Зберігати легкозаймисті і горючі речовини, інші хімічні рідини необхідно у відповідних для цього місцях, з дозволу адміністрації.</w:t>
      </w:r>
    </w:p>
    <w:p>
      <w:pPr>
        <w:pStyle w:val="Normal"/>
        <w:widowControl/>
        <w:bidi w:val="0"/>
        <w:spacing w:lineRule="auto" w:line="276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  <w:lang w:val="uk-UA"/>
        </w:rPr>
        <w:t>1</w:t>
      </w:r>
      <w:r>
        <w:rPr>
          <w:rFonts w:cs="Times New Roman" w:ascii="Times New Roman" w:hAnsi="Times New Roman"/>
          <w:sz w:val="24"/>
          <w:szCs w:val="24"/>
        </w:rPr>
        <w:t>. Приймати міри до збереження і дбайливому відношенню у використанні засобів індивідуального захисту, інвентарю, своєчасно виробляти відновлення чи зміну під час закінчення строку їх придатності.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b/>
          <w:b/>
          <w:sz w:val="28"/>
          <w:szCs w:val="28"/>
        </w:rPr>
      </w:pPr>
      <w:r>
        <w:rPr>
          <w:sz w:val="24"/>
          <w:szCs w:val="24"/>
        </w:rPr>
        <w:t>3.12.</w:t>
      </w:r>
      <w:r>
        <w:rPr>
          <w:b/>
          <w:sz w:val="24"/>
          <w:szCs w:val="24"/>
        </w:rPr>
        <w:t xml:space="preserve"> </w:t>
      </w:r>
      <w:r>
        <w:rPr>
          <w:rStyle w:val="Strong"/>
          <w:b w:val="false"/>
          <w:sz w:val="24"/>
          <w:szCs w:val="24"/>
        </w:rPr>
        <w:t>Працівнику, зайнятому прибиранням території забороняється: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працювати без спецодягу та засобів індивідуального захисту;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працювати несправним інструментом;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залишати інструмент на проїжджій частині;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палити на території ліцею, застосовувати біля колодязів (водопровідних, каналізаційних, теплових) та підносити до люків вогонь;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працювати при недостатньому освітленні;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вмикати електроустаткування мокрими руками;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відкривати і знімати запобіжні приспосіблення, огородження під час роботи устаткування, обладнання тощо;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самостійно усувати несправності устаткування, обладнання, при виявленні несправностей негайно припинити роботу і викликати спеціаліста, що здійснює їх обслуговування.</w:t>
      </w:r>
    </w:p>
    <w:p>
      <w:pPr>
        <w:pStyle w:val="Normal"/>
        <w:spacing w:lineRule="auto" w:line="240" w:before="0" w:after="0"/>
        <w:ind w:right="4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Вимоги безпеки під час закінчення роб</w:t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оти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4.1. Після закінчення роботи обережно зняти гумові рукавички, помити руки та/або обробити їх спиртовим антисептиком.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4.2. Зняти захисну маску за гумки, не торкаючись її передньої частини. Викинути використану захисну маску та рукавички у закритий контейнер для відходів.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4.3. Помити руки та/або обробити спиртовим антисептиком після зняття всіх засобів індивідуального захисту.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4.4. Маски та рукавички заборонено мити, прати чи обробляти дезінфектантами, </w:t>
      </w:r>
      <w:r>
        <w:rPr>
          <w:rFonts w:cs="Times New Roman" w:ascii="Times New Roman" w:hAnsi="Times New Roman"/>
          <w:sz w:val="24"/>
          <w:szCs w:val="24"/>
          <w:lang w:val="uk-UA"/>
        </w:rPr>
        <w:t>щ</w:t>
      </w:r>
      <w:r>
        <w:rPr>
          <w:rFonts w:cs="Times New Roman" w:ascii="Times New Roman" w:hAnsi="Times New Roman"/>
          <w:sz w:val="24"/>
          <w:szCs w:val="24"/>
          <w:lang w:val="uk-UA"/>
        </w:rPr>
        <w:t>об використовувати повторно.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  <w:lang w:val="uk-UA"/>
        </w:rPr>
        <w:t>5</w:t>
      </w:r>
      <w:r>
        <w:rPr>
          <w:rFonts w:cs="Times New Roman" w:ascii="Times New Roman" w:hAnsi="Times New Roman"/>
          <w:sz w:val="24"/>
          <w:szCs w:val="24"/>
        </w:rPr>
        <w:t>. Прибрати робочий інструмент, сигнальні і попереджуючи огородження, тару для збору сміття на відведені місця.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  <w:lang w:val="uk-UA"/>
        </w:rPr>
        <w:t>6</w:t>
      </w:r>
      <w:r>
        <w:rPr>
          <w:rFonts w:cs="Times New Roman" w:ascii="Times New Roman" w:hAnsi="Times New Roman"/>
          <w:sz w:val="24"/>
          <w:szCs w:val="24"/>
        </w:rPr>
        <w:t>. Зняти спецодяг і привести його до порядку.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  <w:lang w:val="uk-UA"/>
        </w:rPr>
        <w:t>7</w:t>
      </w:r>
      <w:r>
        <w:rPr>
          <w:rFonts w:cs="Times New Roman" w:ascii="Times New Roman" w:hAnsi="Times New Roman"/>
          <w:sz w:val="24"/>
          <w:szCs w:val="24"/>
        </w:rPr>
        <w:t>. Вимити теплою водою лице, руки з милом.</w:t>
      </w:r>
    </w:p>
    <w:p>
      <w:pPr>
        <w:pStyle w:val="Normal"/>
        <w:widowControl/>
        <w:bidi w:val="0"/>
        <w:spacing w:lineRule="auto" w:line="240" w:before="0" w:after="0"/>
        <w:ind w:left="0" w:right="57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  <w:lang w:val="uk-UA"/>
        </w:rPr>
        <w:t>8</w:t>
      </w:r>
      <w:r>
        <w:rPr>
          <w:rFonts w:cs="Times New Roman" w:ascii="Times New Roman" w:hAnsi="Times New Roman"/>
          <w:sz w:val="24"/>
          <w:szCs w:val="24"/>
        </w:rPr>
        <w:t>. Про всі зауваження і недоліки, що виявлені під час роботи повідомити керівника.</w:t>
      </w:r>
    </w:p>
    <w:p>
      <w:pPr>
        <w:pStyle w:val="Normal"/>
        <w:spacing w:lineRule="auto" w:line="240" w:before="0" w:after="0"/>
        <w:ind w:right="4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5. Дії під час аварійної ситуації</w:t>
      </w:r>
    </w:p>
    <w:p>
      <w:pPr>
        <w:pStyle w:val="Style19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5.1. При виникненням шкідливих умов праці, появи запаху гарі та диму та інше, негайно припинити працю, повідомити про ситуацію керівника, при необхідності викликати аварійні та технічні служби.</w:t>
      </w:r>
    </w:p>
    <w:p>
      <w:pPr>
        <w:pStyle w:val="Style19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5.2. При виникненні пожежі негайно викликати пожежну команду за телефоном 101, проінформувати свого керівника.</w:t>
      </w:r>
    </w:p>
    <w:p>
      <w:pPr>
        <w:pStyle w:val="NormalWeb"/>
        <w:suppressAutoHyphens w:val="true"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5.3. У випадку загоряння необхідно: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зачинити вікна, кватирки, відключити електроприлади, вентиляцію, винести у безпечне місце горючі рідини;</w:t>
      </w:r>
    </w:p>
    <w:p>
      <w:pPr>
        <w:pStyle w:val="NormalWeb"/>
        <w:tabs>
          <w:tab w:val="clear" w:pos="708"/>
          <w:tab w:val="left" w:pos="852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  <w:t>- приступити до гасіння загоряння, застосовуючи первинні засоби пожежогасіння.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5.4. Полум’я необхідно гасити наступними  засобами: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при загорянні рідин, які змішуються з водою – будь-яким вогнегасником, струменем води, піском, суконним одіялом;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при загорянні речовин, які не змішуються з водою – вогнегасниками порошковими, вуглекислотними, піском, покривалами;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для гасіння палаючої електропроводки, електроприладів необхідно спочатку відключити від електромережі, вимкнути з розетки або вимкнути рубильник на електрощиті.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- при загорянні легкозаймистих речовин для їх гасіння застосовують вогнегасники, пісок, сукняні покривала.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5.5. Вжити заходів для евакуації та збереження матеріальних цінностей.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5.6. Після прибуття пожежних підрозділів виконувати розпорядження керівника гасіння пожежі.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sz w:val="28"/>
          <w:szCs w:val="28"/>
        </w:rPr>
      </w:pPr>
      <w:r>
        <w:rPr>
          <w:sz w:val="24"/>
          <w:szCs w:val="24"/>
        </w:rPr>
        <w:t>5.7. При нещасному випадку надати першу медичну допомогу потерпілому, викликати швидку медичну допомогу за телефоном 103, повідомити керівництво та інженера з охорони праці.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  <w:lang w:val="uk-UA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4"/>
          <w:szCs w:val="24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4"/>
          <w:szCs w:val="24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230961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320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9348f6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0"/>
      <w:lang w:val="uk-UA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locked/>
    <w:rsid w:val="009348f6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9348f6"/>
    <w:rPr>
      <w:sz w:val="26"/>
      <w:szCs w:val="26"/>
      <w:shd w:fill="FFFFFF" w:val="clear"/>
    </w:rPr>
  </w:style>
  <w:style w:type="character" w:styleId="11" w:customStyle="1">
    <w:name w:val="Заголовок 1 Знак"/>
    <w:basedOn w:val="DefaultParagraphFont"/>
    <w:link w:val="1"/>
    <w:qFormat/>
    <w:rsid w:val="009348f6"/>
    <w:rPr>
      <w:rFonts w:ascii="Times New Roman" w:hAnsi="Times New Roman" w:eastAsia="Times New Roman" w:cs="Times New Roman"/>
      <w:b/>
      <w:bCs/>
      <w:sz w:val="28"/>
      <w:szCs w:val="20"/>
      <w:lang w:val="uk-UA" w:eastAsia="ru-RU"/>
    </w:rPr>
  </w:style>
  <w:style w:type="character" w:styleId="Strong">
    <w:name w:val="Strong"/>
    <w:basedOn w:val="DefaultParagraphFont"/>
    <w:uiPriority w:val="22"/>
    <w:qFormat/>
    <w:rsid w:val="005b1f7d"/>
    <w:rPr>
      <w:b/>
      <w:bCs/>
    </w:rPr>
  </w:style>
  <w:style w:type="character" w:styleId="Style13" w:customStyle="1">
    <w:name w:val="Основной текст Знак"/>
    <w:basedOn w:val="DefaultParagraphFont"/>
    <w:link w:val="a6"/>
    <w:semiHidden/>
    <w:qFormat/>
    <w:rsid w:val="005b1f7d"/>
    <w:rPr>
      <w:rFonts w:ascii="Times New Roman" w:hAnsi="Times New Roman" w:eastAsia="Arial Unicode MS" w:cs="Mangal"/>
      <w:kern w:val="2"/>
      <w:sz w:val="24"/>
      <w:szCs w:val="24"/>
      <w:lang w:val="uk-UA" w:eastAsia="hi-IN" w:bidi="hi-IN"/>
    </w:rPr>
  </w:style>
  <w:style w:type="character" w:styleId="Style14" w:customStyle="1">
    <w:name w:val="Верхний колонтитул Знак"/>
    <w:basedOn w:val="DefaultParagraphFont"/>
    <w:link w:val="a9"/>
    <w:uiPriority w:val="99"/>
    <w:semiHidden/>
    <w:qFormat/>
    <w:rsid w:val="00855d71"/>
    <w:rPr/>
  </w:style>
  <w:style w:type="character" w:styleId="Style15" w:customStyle="1">
    <w:name w:val="Нижний колонтитул Знак"/>
    <w:basedOn w:val="DefaultParagraphFont"/>
    <w:link w:val="ab"/>
    <w:uiPriority w:val="99"/>
    <w:qFormat/>
    <w:rsid w:val="00855d71"/>
    <w:rPr/>
  </w:style>
  <w:style w:type="character" w:styleId="Style16">
    <w:name w:val="Основной шрифт абзаца"/>
    <w:qFormat/>
    <w:rPr/>
  </w:style>
  <w:style w:type="character" w:styleId="Style17">
    <w:name w:val="Виділення жирним"/>
    <w:basedOn w:val="Style16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7"/>
    <w:semiHidden/>
    <w:unhideWhenUsed/>
    <w:rsid w:val="005b1f7d"/>
    <w:pPr>
      <w:widowControl w:val="false"/>
      <w:suppressAutoHyphens w:val="true"/>
      <w:spacing w:lineRule="auto" w:line="240" w:before="0" w:after="0"/>
      <w:ind w:firstLine="850"/>
      <w:jc w:val="both"/>
    </w:pPr>
    <w:rPr>
      <w:rFonts w:ascii="Times New Roman" w:hAnsi="Times New Roman" w:eastAsia="Arial Unicode MS" w:cs="Mangal"/>
      <w:kern w:val="2"/>
      <w:sz w:val="24"/>
      <w:szCs w:val="24"/>
      <w:lang w:val="uk-UA" w:eastAsia="hi-IN" w:bidi="hi-IN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9348f6"/>
    <w:pPr>
      <w:widowControl w:val="false"/>
      <w:shd w:val="clear" w:color="auto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1" w:customStyle="1">
    <w:name w:val="Основной текст (4)"/>
    <w:basedOn w:val="Normal"/>
    <w:link w:val="4"/>
    <w:qFormat/>
    <w:rsid w:val="009348f6"/>
    <w:pPr>
      <w:widowControl w:val="false"/>
      <w:shd w:val="clear" w:color="auto" w:fill="FFFFFF"/>
      <w:spacing w:lineRule="exact" w:line="322" w:before="0" w:after="480"/>
    </w:pPr>
    <w:rPr>
      <w:sz w:val="26"/>
      <w:szCs w:val="26"/>
    </w:rPr>
  </w:style>
  <w:style w:type="paragraph" w:styleId="NoSpacing">
    <w:name w:val="No Spacing"/>
    <w:uiPriority w:val="1"/>
    <w:qFormat/>
    <w:rsid w:val="009348f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e12f42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b1f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link w:val="aa"/>
    <w:uiPriority w:val="99"/>
    <w:semiHidden/>
    <w:unhideWhenUsed/>
    <w:rsid w:val="00855d7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855d7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LibreOffice/6.4.1.2$Windows_X86_64 LibreOffice_project/4d224e95b98b138af42a64d84056446d09082932</Application>
  <Pages>5</Pages>
  <Words>1262</Words>
  <Characters>8533</Characters>
  <CharactersWithSpaces>9896</CharactersWithSpaces>
  <Paragraphs>115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2021-05-07T11:27:00Z</dcterms:created>
  <dc:creator>к5</dc:creator>
  <dc:description/>
  <dc:language>uk-UA</dc:language>
  <cp:lastModifiedBy/>
  <dcterms:modified xsi:type="dcterms:W3CDTF">2022-01-16T14:20:56Z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